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CCE30" w14:textId="2E14B238" w:rsidR="001B164A" w:rsidRDefault="008A23FD" w:rsidP="0071261D">
      <w:pPr>
        <w:framePr w:w="3345" w:h="3345" w:hSpace="142" w:wrap="notBeside" w:vAnchor="page" w:hAnchor="page" w:x="7939" w:y="3516" w:anchorLock="1"/>
      </w:pPr>
      <w:r>
        <w:rPr>
          <w:noProof/>
        </w:rPr>
        <w:drawing>
          <wp:inline distT="0" distB="0" distL="0" distR="0" wp14:anchorId="0B70DCAD" wp14:editId="6B05E230">
            <wp:extent cx="2114550" cy="2114550"/>
            <wp:effectExtent l="0" t="0" r="0" b="0"/>
            <wp:docPr id="13090427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2114550"/>
                    </a:xfrm>
                    <a:prstGeom prst="rect">
                      <a:avLst/>
                    </a:prstGeom>
                    <a:noFill/>
                    <a:ln>
                      <a:noFill/>
                    </a:ln>
                  </pic:spPr>
                </pic:pic>
              </a:graphicData>
            </a:graphic>
          </wp:inline>
        </w:drawing>
      </w:r>
    </w:p>
    <w:p w14:paraId="446ED177" w14:textId="79BE8A1C"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C03E2E">
        <w:rPr>
          <w:color w:val="808080"/>
          <w:sz w:val="22"/>
          <w:szCs w:val="20"/>
        </w:rPr>
        <w:t>08</w:t>
      </w:r>
      <w:r w:rsidRPr="004120B6">
        <w:rPr>
          <w:color w:val="808080"/>
          <w:sz w:val="22"/>
          <w:szCs w:val="20"/>
        </w:rPr>
        <w:t>/</w:t>
      </w:r>
      <w:r w:rsidR="009B1E75">
        <w:rPr>
          <w:color w:val="808080"/>
          <w:sz w:val="22"/>
          <w:szCs w:val="20"/>
        </w:rPr>
        <w:t>2</w:t>
      </w:r>
      <w:r w:rsidR="004232BB">
        <w:rPr>
          <w:color w:val="808080"/>
          <w:sz w:val="22"/>
          <w:szCs w:val="20"/>
        </w:rPr>
        <w:t>4</w:t>
      </w:r>
    </w:p>
    <w:p w14:paraId="6A66ADC0" w14:textId="03AB4AF6" w:rsidR="00B646BB" w:rsidRDefault="00B646BB" w:rsidP="006538D2">
      <w:pPr>
        <w:framePr w:w="3345" w:h="851" w:hSpace="142" w:wrap="around" w:vAnchor="page" w:hAnchor="page" w:x="7959" w:y="6946" w:anchorLock="1"/>
        <w:ind w:left="-57"/>
        <w:rPr>
          <w:sz w:val="18"/>
          <w:szCs w:val="18"/>
        </w:rPr>
      </w:pPr>
      <w:r>
        <w:rPr>
          <w:bCs/>
          <w:color w:val="808080"/>
          <w:sz w:val="16"/>
          <w:szCs w:val="16"/>
        </w:rPr>
        <w:t>Turck</w:t>
      </w:r>
      <w:r w:rsidR="009762AF">
        <w:rPr>
          <w:bCs/>
          <w:color w:val="808080"/>
          <w:sz w:val="16"/>
          <w:szCs w:val="16"/>
        </w:rPr>
        <w:t>08</w:t>
      </w:r>
      <w:r w:rsidR="009B1E75">
        <w:rPr>
          <w:bCs/>
          <w:color w:val="808080"/>
          <w:sz w:val="16"/>
          <w:szCs w:val="16"/>
        </w:rPr>
        <w:t>2</w:t>
      </w:r>
      <w:r w:rsidR="004232BB">
        <w:rPr>
          <w:bCs/>
          <w:color w:val="808080"/>
          <w:sz w:val="16"/>
          <w:szCs w:val="16"/>
        </w:rPr>
        <w:t>4</w:t>
      </w:r>
      <w:r w:rsidRPr="006C1AF5">
        <w:rPr>
          <w:bCs/>
          <w:color w:val="808080"/>
          <w:sz w:val="16"/>
          <w:szCs w:val="16"/>
        </w:rPr>
        <w:t>.jpg:</w:t>
      </w:r>
      <w:r w:rsidRPr="00D15922">
        <w:rPr>
          <w:sz w:val="18"/>
          <w:szCs w:val="18"/>
        </w:rPr>
        <w:t xml:space="preserve"> </w:t>
      </w:r>
    </w:p>
    <w:p w14:paraId="04DF2DA1" w14:textId="77777777" w:rsidR="00A8087A" w:rsidRDefault="00A8087A" w:rsidP="006538D2">
      <w:pPr>
        <w:framePr w:w="3345" w:h="851" w:hSpace="142" w:wrap="around" w:vAnchor="page" w:hAnchor="page" w:x="7959" w:y="6946" w:anchorLock="1"/>
        <w:rPr>
          <w:snapToGrid w:val="0"/>
          <w:sz w:val="18"/>
          <w:szCs w:val="18"/>
        </w:rPr>
      </w:pPr>
      <w:r w:rsidRPr="00A8087A">
        <w:rPr>
          <w:snapToGrid w:val="0"/>
          <w:sz w:val="18"/>
          <w:szCs w:val="18"/>
        </w:rPr>
        <w:t xml:space="preserve">Turcks 3D-Radarscanner MR15-Q80 erkennt auf bis zu 15 Metern Objekte und ihre Bewegung im Raum </w:t>
      </w:r>
    </w:p>
    <w:p w14:paraId="1B829872" w14:textId="77777777" w:rsidR="00A8087A" w:rsidRDefault="00A8087A" w:rsidP="006538D2">
      <w:pPr>
        <w:framePr w:w="3345" w:h="851" w:hSpace="142" w:wrap="around" w:vAnchor="page" w:hAnchor="page" w:x="7959" w:y="6946" w:anchorLock="1"/>
        <w:rPr>
          <w:snapToGrid w:val="0"/>
          <w:sz w:val="18"/>
          <w:szCs w:val="18"/>
        </w:rPr>
      </w:pPr>
    </w:p>
    <w:p w14:paraId="194C47CF" w14:textId="00E63B6E" w:rsidR="00B11DC3" w:rsidRDefault="00B11DC3" w:rsidP="006538D2">
      <w:pPr>
        <w:framePr w:w="3345" w:h="851" w:hSpace="142" w:wrap="around" w:vAnchor="page" w:hAnchor="page" w:x="7959" w:y="6946" w:anchorLock="1"/>
        <w:rPr>
          <w:color w:val="808080"/>
          <w:sz w:val="16"/>
        </w:rPr>
      </w:pPr>
      <w:r w:rsidRPr="00DD5734">
        <w:rPr>
          <w:color w:val="808080"/>
          <w:sz w:val="16"/>
        </w:rPr>
        <w:t>WEITERE INFORMATIONEN</w:t>
      </w:r>
    </w:p>
    <w:p w14:paraId="645A3DE4" w14:textId="4E332481" w:rsidR="009762AF" w:rsidRPr="009762AF" w:rsidRDefault="00000000" w:rsidP="006538D2">
      <w:pPr>
        <w:framePr w:w="3345" w:h="851" w:hSpace="142" w:wrap="around" w:vAnchor="page" w:hAnchor="page" w:x="7959" w:y="6946" w:anchorLock="1"/>
        <w:rPr>
          <w:color w:val="808080"/>
          <w:sz w:val="18"/>
          <w:szCs w:val="28"/>
        </w:rPr>
      </w:pPr>
      <w:hyperlink r:id="rId11" w:history="1">
        <w:r w:rsidR="009762AF" w:rsidRPr="009762AF">
          <w:rPr>
            <w:rStyle w:val="Hyperlink"/>
            <w:sz w:val="18"/>
            <w:szCs w:val="28"/>
          </w:rPr>
          <w:t>https://www.turck.de/de/produktneuheiten-2860_iolinkj1939radarscanner-liefert-3dbewegungsdaten-48287.php</w:t>
        </w:r>
      </w:hyperlink>
    </w:p>
    <w:p w14:paraId="6C5FDB02" w14:textId="77777777" w:rsidR="00012BF2" w:rsidRPr="004120B6" w:rsidRDefault="00012BF2" w:rsidP="00457CD8">
      <w:pPr>
        <w:framePr w:w="3345" w:h="6589" w:hSpace="142" w:wrap="notBeside" w:vAnchor="page" w:hAnchor="page" w:x="7974" w:y="9286" w:anchorLock="1"/>
        <w:rPr>
          <w:color w:val="808080"/>
          <w:sz w:val="16"/>
        </w:rPr>
      </w:pPr>
      <w:r w:rsidRPr="00457CD8">
        <w:rPr>
          <w:color w:val="808080"/>
          <w:sz w:val="18"/>
          <w:szCs w:val="18"/>
        </w:rPr>
        <w:t>PRESSE-KON</w:t>
      </w:r>
      <w:r w:rsidRPr="004120B6">
        <w:rPr>
          <w:color w:val="808080"/>
          <w:sz w:val="16"/>
        </w:rPr>
        <w:t>TAKT</w:t>
      </w:r>
    </w:p>
    <w:p w14:paraId="3461BD95" w14:textId="77777777" w:rsidR="00012BF2" w:rsidRPr="004120B6" w:rsidRDefault="00012BF2" w:rsidP="00457CD8">
      <w:pPr>
        <w:framePr w:w="3345" w:h="6589" w:hSpace="142" w:wrap="notBeside" w:vAnchor="page" w:hAnchor="page" w:x="7974" w:y="9286" w:anchorLock="1"/>
        <w:rPr>
          <w:color w:val="808080"/>
          <w:sz w:val="16"/>
        </w:rPr>
      </w:pPr>
    </w:p>
    <w:p w14:paraId="24B2DFA9" w14:textId="77777777" w:rsidR="00012BF2" w:rsidRPr="00DD5734" w:rsidRDefault="00012BF2" w:rsidP="00457CD8">
      <w:pPr>
        <w:framePr w:w="3345" w:h="6589" w:hSpace="142" w:wrap="notBeside" w:vAnchor="page" w:hAnchor="page" w:x="7974" w:y="9286" w:anchorLock="1"/>
        <w:rPr>
          <w:color w:val="808080"/>
          <w:sz w:val="16"/>
        </w:rPr>
      </w:pPr>
      <w:r w:rsidRPr="00DD5734">
        <w:rPr>
          <w:color w:val="808080"/>
          <w:sz w:val="16"/>
        </w:rPr>
        <w:t>Klaus Albers</w:t>
      </w:r>
    </w:p>
    <w:p w14:paraId="7D3B2AC3" w14:textId="77777777" w:rsidR="00012BF2" w:rsidRPr="00DD5734" w:rsidRDefault="00012BF2" w:rsidP="00457CD8">
      <w:pPr>
        <w:framePr w:w="3345" w:h="6589" w:hSpace="142" w:wrap="notBeside" w:vAnchor="page" w:hAnchor="page" w:x="7974" w:y="9286" w:anchorLock="1"/>
        <w:rPr>
          <w:color w:val="808080"/>
          <w:sz w:val="16"/>
        </w:rPr>
      </w:pPr>
      <w:r w:rsidRPr="00DD5734">
        <w:rPr>
          <w:color w:val="808080"/>
          <w:sz w:val="16"/>
        </w:rPr>
        <w:t>Leiter Marketing Services &amp; Public Relations</w:t>
      </w:r>
    </w:p>
    <w:p w14:paraId="61E468E8" w14:textId="77777777" w:rsidR="00012BF2" w:rsidRPr="004C60B9" w:rsidRDefault="00012BF2" w:rsidP="00457CD8">
      <w:pPr>
        <w:framePr w:w="3345" w:h="6589" w:hSpace="142" w:wrap="notBeside" w:vAnchor="page" w:hAnchor="page" w:x="7974" w:y="9286" w:anchorLock="1"/>
        <w:rPr>
          <w:color w:val="808080"/>
          <w:sz w:val="16"/>
          <w:lang w:val="it-IT"/>
        </w:rPr>
      </w:pPr>
      <w:r w:rsidRPr="004C60B9">
        <w:rPr>
          <w:color w:val="808080"/>
          <w:sz w:val="16"/>
          <w:lang w:val="it-IT"/>
        </w:rPr>
        <w:t>Telefon: +49 208 4952-149</w:t>
      </w:r>
    </w:p>
    <w:p w14:paraId="1299860B" w14:textId="77777777" w:rsidR="00012BF2" w:rsidRPr="004C60B9" w:rsidRDefault="00012BF2" w:rsidP="00457CD8">
      <w:pPr>
        <w:framePr w:w="3345" w:h="6589" w:hSpace="142" w:wrap="notBeside" w:vAnchor="page" w:hAnchor="page" w:x="7974" w:y="9286" w:anchorLock="1"/>
        <w:rPr>
          <w:color w:val="808080"/>
          <w:sz w:val="16"/>
          <w:lang w:val="it-IT"/>
        </w:rPr>
      </w:pPr>
      <w:r w:rsidRPr="004C60B9">
        <w:rPr>
          <w:color w:val="808080"/>
          <w:sz w:val="16"/>
          <w:lang w:val="it-IT"/>
        </w:rPr>
        <w:t xml:space="preserve">Mobil: +49 160 93950359 </w:t>
      </w:r>
    </w:p>
    <w:p w14:paraId="26B80DD8" w14:textId="77777777" w:rsidR="00012BF2" w:rsidRPr="004C60B9" w:rsidRDefault="00012BF2" w:rsidP="00457CD8">
      <w:pPr>
        <w:framePr w:w="3345" w:h="6589" w:hSpace="142" w:wrap="notBeside" w:vAnchor="page" w:hAnchor="page" w:x="7974" w:y="9286" w:anchorLock="1"/>
        <w:rPr>
          <w:color w:val="808080"/>
          <w:sz w:val="16"/>
          <w:lang w:val="it-IT"/>
        </w:rPr>
      </w:pPr>
      <w:r w:rsidRPr="004C60B9">
        <w:rPr>
          <w:color w:val="808080"/>
          <w:sz w:val="16"/>
          <w:lang w:val="it-IT"/>
        </w:rPr>
        <w:t>Mail: klaus.albers@turck.com</w:t>
      </w:r>
    </w:p>
    <w:p w14:paraId="7DF7D3A2" w14:textId="77777777" w:rsidR="00012BF2" w:rsidRPr="004C60B9" w:rsidRDefault="00012BF2" w:rsidP="00457CD8">
      <w:pPr>
        <w:framePr w:w="3345" w:h="6589" w:hSpace="142" w:wrap="notBeside" w:vAnchor="page" w:hAnchor="page" w:x="7974" w:y="9286" w:anchorLock="1"/>
        <w:rPr>
          <w:color w:val="808080"/>
          <w:sz w:val="16"/>
          <w:lang w:val="en-US"/>
        </w:rPr>
      </w:pPr>
      <w:r w:rsidRPr="004C60B9">
        <w:rPr>
          <w:color w:val="808080"/>
          <w:sz w:val="16"/>
          <w:lang w:val="en-US"/>
        </w:rPr>
        <w:t>Web: www.turck.</w:t>
      </w:r>
      <w:r w:rsidR="001B164A" w:rsidRPr="004C60B9">
        <w:rPr>
          <w:color w:val="808080"/>
          <w:sz w:val="16"/>
          <w:lang w:val="en-US"/>
        </w:rPr>
        <w:t>de/</w:t>
      </w:r>
      <w:r w:rsidRPr="004C60B9">
        <w:rPr>
          <w:color w:val="808080"/>
          <w:sz w:val="16"/>
          <w:lang w:val="en-US"/>
        </w:rPr>
        <w:t>presse</w:t>
      </w:r>
    </w:p>
    <w:p w14:paraId="277EE896" w14:textId="77777777" w:rsidR="00012BF2" w:rsidRPr="004C60B9" w:rsidRDefault="00012BF2" w:rsidP="00457CD8">
      <w:pPr>
        <w:framePr w:w="3345" w:h="6589" w:hSpace="142" w:wrap="notBeside" w:vAnchor="page" w:hAnchor="page" w:x="7974" w:y="9286" w:anchorLock="1"/>
        <w:rPr>
          <w:color w:val="808080"/>
          <w:sz w:val="16"/>
          <w:lang w:val="en-US"/>
        </w:rPr>
      </w:pPr>
    </w:p>
    <w:p w14:paraId="4AAD8A59" w14:textId="77777777" w:rsidR="00012BF2" w:rsidRPr="004C60B9" w:rsidRDefault="00012BF2" w:rsidP="00457CD8">
      <w:pPr>
        <w:framePr w:w="3345" w:h="6589" w:hSpace="142" w:wrap="notBeside" w:vAnchor="page" w:hAnchor="page" w:x="7974" w:y="9286" w:anchorLock="1"/>
        <w:rPr>
          <w:color w:val="808080"/>
          <w:sz w:val="16"/>
          <w:lang w:val="en-US"/>
        </w:rPr>
      </w:pPr>
    </w:p>
    <w:p w14:paraId="7EA15996" w14:textId="77777777" w:rsidR="00012BF2" w:rsidRPr="004C60B9" w:rsidRDefault="00012BF2" w:rsidP="00457CD8">
      <w:pPr>
        <w:framePr w:w="3345" w:h="6589" w:hSpace="142" w:wrap="notBeside" w:vAnchor="page" w:hAnchor="page" w:x="7974" w:y="9286" w:anchorLock="1"/>
        <w:rPr>
          <w:color w:val="808080"/>
          <w:sz w:val="16"/>
          <w:lang w:val="en-US"/>
        </w:rPr>
      </w:pPr>
      <w:r w:rsidRPr="004C60B9">
        <w:rPr>
          <w:color w:val="808080"/>
          <w:sz w:val="16"/>
          <w:lang w:val="en-US"/>
        </w:rPr>
        <w:t>LESER-KONTAKT</w:t>
      </w:r>
    </w:p>
    <w:p w14:paraId="0EF6C6DB" w14:textId="77777777" w:rsidR="00012BF2" w:rsidRPr="004C60B9" w:rsidRDefault="00012BF2" w:rsidP="00457CD8">
      <w:pPr>
        <w:framePr w:w="3345" w:h="6589" w:hSpace="142" w:wrap="notBeside" w:vAnchor="page" w:hAnchor="page" w:x="7974" w:y="9286" w:anchorLock="1"/>
        <w:rPr>
          <w:color w:val="808080"/>
          <w:sz w:val="16"/>
          <w:lang w:val="en-US"/>
        </w:rPr>
      </w:pPr>
    </w:p>
    <w:p w14:paraId="2C3780AC" w14:textId="77777777" w:rsidR="00012BF2" w:rsidRPr="004C60B9" w:rsidRDefault="00012BF2" w:rsidP="00457CD8">
      <w:pPr>
        <w:framePr w:w="3345" w:h="6589" w:hSpace="142" w:wrap="notBeside" w:vAnchor="page" w:hAnchor="page" w:x="7974" w:y="9286" w:anchorLock="1"/>
        <w:rPr>
          <w:color w:val="808080"/>
          <w:sz w:val="16"/>
          <w:lang w:val="en-US"/>
        </w:rPr>
      </w:pPr>
      <w:r w:rsidRPr="004C60B9">
        <w:rPr>
          <w:b/>
          <w:color w:val="808080"/>
          <w:sz w:val="16"/>
          <w:lang w:val="en-US"/>
        </w:rPr>
        <w:t>Deutschland</w:t>
      </w:r>
      <w:r w:rsidRPr="004C60B9">
        <w:rPr>
          <w:color w:val="808080"/>
          <w:sz w:val="16"/>
          <w:lang w:val="en-US"/>
        </w:rPr>
        <w:t>:</w:t>
      </w:r>
    </w:p>
    <w:p w14:paraId="68501A67" w14:textId="77777777" w:rsidR="00012BF2" w:rsidRPr="004120B6" w:rsidRDefault="00012BF2" w:rsidP="00457CD8">
      <w:pPr>
        <w:framePr w:w="3345" w:h="6589" w:hSpace="142" w:wrap="notBeside" w:vAnchor="page" w:hAnchor="page" w:x="7974" w:y="9286" w:anchorLock="1"/>
        <w:rPr>
          <w:color w:val="808080"/>
          <w:sz w:val="16"/>
        </w:rPr>
      </w:pPr>
      <w:r w:rsidRPr="004C60B9">
        <w:rPr>
          <w:color w:val="808080"/>
          <w:sz w:val="16"/>
          <w:lang w:val="en-US"/>
        </w:rPr>
        <w:t xml:space="preserve">Hans Turck GmbH &amp; Co. </w:t>
      </w:r>
      <w:r w:rsidRPr="004120B6">
        <w:rPr>
          <w:color w:val="808080"/>
          <w:sz w:val="16"/>
        </w:rPr>
        <w:t>KG</w:t>
      </w:r>
    </w:p>
    <w:p w14:paraId="6411CC0A"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Witzlebenstraße 7 | 45472 Mülheim a</w:t>
      </w:r>
      <w:r w:rsidR="001B164A" w:rsidRPr="004120B6">
        <w:rPr>
          <w:color w:val="808080"/>
          <w:sz w:val="16"/>
        </w:rPr>
        <w:t xml:space="preserve">. d. </w:t>
      </w:r>
      <w:r w:rsidRPr="004120B6">
        <w:rPr>
          <w:color w:val="808080"/>
          <w:sz w:val="16"/>
        </w:rPr>
        <w:t>Ruhr</w:t>
      </w:r>
    </w:p>
    <w:p w14:paraId="19CD87AF"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Telefon: +49 208 4952-0</w:t>
      </w:r>
    </w:p>
    <w:p w14:paraId="7CDAF533" w14:textId="77777777" w:rsidR="00012BF2" w:rsidRPr="00DD5734" w:rsidRDefault="00012BF2" w:rsidP="00457CD8">
      <w:pPr>
        <w:framePr w:w="3345" w:h="6589" w:hSpace="142" w:wrap="notBeside" w:vAnchor="page" w:hAnchor="page" w:x="7974" w:y="9286" w:anchorLock="1"/>
        <w:rPr>
          <w:color w:val="808080"/>
          <w:sz w:val="16"/>
        </w:rPr>
      </w:pPr>
      <w:r w:rsidRPr="00DD5734">
        <w:rPr>
          <w:color w:val="808080"/>
          <w:sz w:val="16"/>
        </w:rPr>
        <w:t>Mail: more@turck.com</w:t>
      </w:r>
    </w:p>
    <w:p w14:paraId="76FDA14E" w14:textId="77777777" w:rsidR="00012BF2" w:rsidRPr="00DD5734" w:rsidRDefault="00012BF2" w:rsidP="00457CD8">
      <w:pPr>
        <w:framePr w:w="3345" w:h="6589" w:hSpace="142" w:wrap="notBeside" w:vAnchor="page" w:hAnchor="page" w:x="7974" w:y="9286" w:anchorLock="1"/>
        <w:rPr>
          <w:color w:val="808080"/>
          <w:sz w:val="16"/>
        </w:rPr>
      </w:pPr>
      <w:r w:rsidRPr="00DD5734">
        <w:rPr>
          <w:color w:val="808080"/>
          <w:sz w:val="16"/>
        </w:rPr>
        <w:t>Web: www.turck.com</w:t>
      </w:r>
    </w:p>
    <w:p w14:paraId="7B22303B" w14:textId="77777777" w:rsidR="00012BF2" w:rsidRPr="00DD5734" w:rsidRDefault="00012BF2" w:rsidP="00457CD8">
      <w:pPr>
        <w:framePr w:w="3345" w:h="6589" w:hSpace="142" w:wrap="notBeside" w:vAnchor="page" w:hAnchor="page" w:x="7974" w:y="9286" w:anchorLock="1"/>
        <w:rPr>
          <w:color w:val="808080"/>
          <w:sz w:val="16"/>
        </w:rPr>
      </w:pPr>
    </w:p>
    <w:p w14:paraId="69A15439" w14:textId="77777777" w:rsidR="00012BF2" w:rsidRPr="004120B6" w:rsidRDefault="00012BF2" w:rsidP="00457CD8">
      <w:pPr>
        <w:framePr w:w="3345" w:h="6589" w:hSpace="142" w:wrap="notBeside" w:vAnchor="page" w:hAnchor="page" w:x="7974" w:y="9286" w:anchorLock="1"/>
        <w:rPr>
          <w:color w:val="808080"/>
          <w:sz w:val="16"/>
        </w:rPr>
      </w:pPr>
      <w:r w:rsidRPr="004120B6">
        <w:rPr>
          <w:b/>
          <w:color w:val="808080"/>
          <w:sz w:val="16"/>
        </w:rPr>
        <w:t>Österreich</w:t>
      </w:r>
      <w:r w:rsidRPr="004120B6">
        <w:rPr>
          <w:color w:val="808080"/>
          <w:sz w:val="16"/>
        </w:rPr>
        <w:t>:</w:t>
      </w:r>
    </w:p>
    <w:p w14:paraId="6D28F43C"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Turck GmbH</w:t>
      </w:r>
    </w:p>
    <w:p w14:paraId="572E805B"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Graumanngasse 7/A 5-1 | A-1150 Wien</w:t>
      </w:r>
    </w:p>
    <w:p w14:paraId="2DFF05E4"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Telefon: +43 1 4861587</w:t>
      </w:r>
    </w:p>
    <w:p w14:paraId="2B91C5B6"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Mail: austria@turck.com</w:t>
      </w:r>
    </w:p>
    <w:p w14:paraId="125A8E58"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Web: www.turck.at</w:t>
      </w:r>
    </w:p>
    <w:p w14:paraId="3713746D" w14:textId="77777777" w:rsidR="00012BF2" w:rsidRPr="004120B6" w:rsidRDefault="00012BF2" w:rsidP="00457CD8">
      <w:pPr>
        <w:framePr w:w="3345" w:h="6589" w:hSpace="142" w:wrap="notBeside" w:vAnchor="page" w:hAnchor="page" w:x="7974" w:y="9286" w:anchorLock="1"/>
        <w:rPr>
          <w:color w:val="808080"/>
          <w:sz w:val="16"/>
        </w:rPr>
      </w:pPr>
    </w:p>
    <w:p w14:paraId="006644C1" w14:textId="77777777" w:rsidR="00012BF2" w:rsidRPr="004120B6" w:rsidRDefault="00012BF2" w:rsidP="00457CD8">
      <w:pPr>
        <w:framePr w:w="3345" w:h="6589" w:hSpace="142" w:wrap="notBeside" w:vAnchor="page" w:hAnchor="page" w:x="7974" w:y="9286" w:anchorLock="1"/>
        <w:rPr>
          <w:color w:val="808080"/>
          <w:sz w:val="16"/>
        </w:rPr>
      </w:pPr>
      <w:r w:rsidRPr="004120B6">
        <w:rPr>
          <w:b/>
          <w:color w:val="808080"/>
          <w:sz w:val="16"/>
        </w:rPr>
        <w:t>Schweiz</w:t>
      </w:r>
      <w:r w:rsidRPr="004120B6">
        <w:rPr>
          <w:color w:val="808080"/>
          <w:sz w:val="16"/>
        </w:rPr>
        <w:t>:</w:t>
      </w:r>
    </w:p>
    <w:p w14:paraId="6E685AB4"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Bachofen AG</w:t>
      </w:r>
    </w:p>
    <w:p w14:paraId="346CAD3E"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Ackerstrasse 42 | CH-8610 Uster</w:t>
      </w:r>
    </w:p>
    <w:p w14:paraId="483F0382"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Telefon: +41 44 9441111</w:t>
      </w:r>
    </w:p>
    <w:p w14:paraId="34765FDA"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Mail: info@bachofen.ch</w:t>
      </w:r>
    </w:p>
    <w:p w14:paraId="3C480EEE" w14:textId="77777777" w:rsidR="00012BF2" w:rsidRPr="004120B6" w:rsidRDefault="00012BF2" w:rsidP="00457CD8">
      <w:pPr>
        <w:framePr w:w="3345" w:h="6589" w:hSpace="142" w:wrap="notBeside" w:vAnchor="page" w:hAnchor="page" w:x="7974" w:y="9286" w:anchorLock="1"/>
        <w:rPr>
          <w:color w:val="808080"/>
          <w:sz w:val="16"/>
        </w:rPr>
      </w:pPr>
      <w:r w:rsidRPr="004120B6">
        <w:rPr>
          <w:color w:val="808080"/>
          <w:sz w:val="16"/>
        </w:rPr>
        <w:t xml:space="preserve">Web: </w:t>
      </w:r>
      <w:r w:rsidR="001B164A" w:rsidRPr="004120B6">
        <w:rPr>
          <w:color w:val="808080"/>
          <w:sz w:val="16"/>
        </w:rPr>
        <w:t>www.bachofen.ch</w:t>
      </w:r>
    </w:p>
    <w:p w14:paraId="3371870B" w14:textId="77777777" w:rsidR="001B164A" w:rsidRPr="004120B6" w:rsidRDefault="001B164A" w:rsidP="00457CD8">
      <w:pPr>
        <w:framePr w:w="3345" w:h="6589" w:hSpace="142" w:wrap="notBeside" w:vAnchor="page" w:hAnchor="page" w:x="7974" w:y="9286" w:anchorLock="1"/>
        <w:rPr>
          <w:color w:val="808080"/>
          <w:sz w:val="16"/>
        </w:rPr>
      </w:pPr>
    </w:p>
    <w:p w14:paraId="25568EE2" w14:textId="77777777" w:rsidR="001B164A" w:rsidRPr="004120B6" w:rsidRDefault="001B164A" w:rsidP="00457CD8">
      <w:pPr>
        <w:framePr w:w="3345" w:h="6589" w:hSpace="142" w:wrap="notBeside" w:vAnchor="page" w:hAnchor="page" w:x="7974" w:y="9286" w:anchorLock="1"/>
        <w:rPr>
          <w:color w:val="808080"/>
          <w:sz w:val="16"/>
        </w:rPr>
      </w:pPr>
    </w:p>
    <w:p w14:paraId="04B43E6F" w14:textId="77777777" w:rsidR="001B164A" w:rsidRDefault="001B164A" w:rsidP="00457CD8">
      <w:pPr>
        <w:framePr w:w="3345" w:h="6589" w:hSpace="142" w:wrap="notBeside" w:vAnchor="page" w:hAnchor="page" w:x="7974" w:y="9286"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11CBE2FF" w14:textId="77777777" w:rsidR="00DD5734" w:rsidRDefault="00DD5734" w:rsidP="00457CD8">
      <w:pPr>
        <w:framePr w:w="3345" w:h="6589" w:hSpace="142" w:wrap="notBeside" w:vAnchor="page" w:hAnchor="page" w:x="7974" w:y="9286" w:anchorLock="1"/>
        <w:rPr>
          <w:color w:val="808080"/>
          <w:sz w:val="16"/>
        </w:rPr>
      </w:pPr>
    </w:p>
    <w:p w14:paraId="363410E6" w14:textId="1C4A92A0" w:rsidR="00A21413" w:rsidRPr="009762AF" w:rsidRDefault="00404D8D" w:rsidP="008520A0">
      <w:pPr>
        <w:pStyle w:val="LauftextPI"/>
        <w:framePr w:w="6209" w:h="13078" w:wrap="notBeside" w:vAnchor="page" w:hAnchor="page" w:x="1248" w:y="2836" w:anchorLock="1"/>
        <w:rPr>
          <w:rFonts w:eastAsia="Times New Roman"/>
          <w:iCs/>
          <w:sz w:val="28"/>
          <w:szCs w:val="28"/>
          <w:lang w:val="de-DE" w:eastAsia="de-DE"/>
        </w:rPr>
      </w:pPr>
      <w:r w:rsidRPr="00404D8D">
        <w:rPr>
          <w:rFonts w:eastAsia="Times New Roman"/>
          <w:iCs/>
          <w:sz w:val="28"/>
          <w:szCs w:val="28"/>
          <w:lang w:val="de-DE" w:eastAsia="de-DE"/>
        </w:rPr>
        <w:t>IO-Link/J1939-Radarscanner liefert 3D-Bewegungsdaten</w:t>
      </w:r>
    </w:p>
    <w:p w14:paraId="4308D27B" w14:textId="54E6D2DB" w:rsidR="00C925F1" w:rsidRPr="00226F8F" w:rsidRDefault="00C3582E" w:rsidP="008520A0">
      <w:pPr>
        <w:pStyle w:val="LauftextPI"/>
        <w:framePr w:w="6209" w:h="13078" w:wrap="notBeside" w:vAnchor="page" w:hAnchor="page" w:x="1248" w:y="2836" w:anchorLock="1"/>
        <w:rPr>
          <w:rFonts w:eastAsia="Times New Roman"/>
          <w:iCs/>
          <w:sz w:val="28"/>
          <w:szCs w:val="28"/>
          <w:lang w:val="de-DE" w:eastAsia="de-DE"/>
        </w:rPr>
      </w:pPr>
      <w:r w:rsidRPr="00C3582E">
        <w:rPr>
          <w:iCs/>
          <w:sz w:val="18"/>
          <w:szCs w:val="18"/>
          <w:lang w:val="de-DE"/>
        </w:rPr>
        <w:t>Turcks 3D-Radarsensor MR15-Q80 mit IO-Link- und J1939-Schnittstelle erfasst Abstand, Position und Bewegung von Objekten zur Kollisionsvermeidung oder Höhenkontrolle</w:t>
      </w:r>
    </w:p>
    <w:p w14:paraId="1390D051" w14:textId="77777777" w:rsidR="00C3582E" w:rsidRDefault="00C3582E" w:rsidP="008520A0">
      <w:pPr>
        <w:pStyle w:val="LauftextPI"/>
        <w:framePr w:w="6209" w:h="13078" w:wrap="notBeside" w:vAnchor="page" w:hAnchor="page" w:x="1248" w:y="2836" w:anchorLock="1"/>
        <w:rPr>
          <w:iCs/>
          <w:sz w:val="18"/>
          <w:szCs w:val="18"/>
          <w:lang w:val="de-DE"/>
        </w:rPr>
      </w:pPr>
    </w:p>
    <w:p w14:paraId="3D1F3837" w14:textId="255E8AD0" w:rsidR="004014F0" w:rsidRDefault="008520A0" w:rsidP="004014F0">
      <w:pPr>
        <w:pStyle w:val="LauftextPI"/>
        <w:framePr w:w="6209" w:h="13078" w:wrap="notBeside" w:vAnchor="page" w:hAnchor="page" w:x="1248" w:y="2836" w:anchorLock="1"/>
        <w:rPr>
          <w:lang w:val="de-DE"/>
        </w:rPr>
      </w:pPr>
      <w:r w:rsidRPr="00193424">
        <w:rPr>
          <w:lang w:val="de-DE"/>
        </w:rPr>
        <w:t xml:space="preserve">Mülheim, </w:t>
      </w:r>
      <w:r w:rsidR="009762AF">
        <w:rPr>
          <w:lang w:val="de-DE"/>
        </w:rPr>
        <w:t>18</w:t>
      </w:r>
      <w:r w:rsidRPr="00193424">
        <w:rPr>
          <w:lang w:val="de-DE"/>
        </w:rPr>
        <w:t xml:space="preserve">. </w:t>
      </w:r>
      <w:r w:rsidR="00C925F1">
        <w:rPr>
          <w:lang w:val="de-DE"/>
        </w:rPr>
        <w:t>April</w:t>
      </w:r>
      <w:r w:rsidR="00C51688">
        <w:rPr>
          <w:lang w:val="de-DE"/>
        </w:rPr>
        <w:t xml:space="preserve"> </w:t>
      </w:r>
      <w:r w:rsidR="009135D7">
        <w:rPr>
          <w:lang w:val="de-DE"/>
        </w:rPr>
        <w:t>20</w:t>
      </w:r>
      <w:r w:rsidR="009B1E75">
        <w:rPr>
          <w:lang w:val="de-DE"/>
        </w:rPr>
        <w:t>2</w:t>
      </w:r>
      <w:r w:rsidR="004232BB">
        <w:rPr>
          <w:lang w:val="de-DE"/>
        </w:rPr>
        <w:t>4</w:t>
      </w:r>
      <w:r w:rsidRPr="00395C49">
        <w:rPr>
          <w:lang w:val="de-DE"/>
        </w:rPr>
        <w:t xml:space="preserve"> –</w:t>
      </w:r>
      <w:r>
        <w:rPr>
          <w:lang w:val="de-DE"/>
        </w:rPr>
        <w:t xml:space="preserve"> </w:t>
      </w:r>
      <w:r w:rsidR="00FB3DD8" w:rsidRPr="00FB3DD8">
        <w:rPr>
          <w:lang w:val="de-DE"/>
        </w:rPr>
        <w:t>Mit dem MR15-Q80 präsentiert Turck einen robusten Rad</w:t>
      </w:r>
      <w:r w:rsidR="00162FBF">
        <w:rPr>
          <w:lang w:val="de-DE"/>
        </w:rPr>
        <w:t>a</w:t>
      </w:r>
      <w:r w:rsidR="00FB3DD8" w:rsidRPr="00FB3DD8">
        <w:rPr>
          <w:lang w:val="de-DE"/>
        </w:rPr>
        <w:t>r</w:t>
      </w:r>
      <w:r w:rsidR="004C60B9">
        <w:rPr>
          <w:lang w:val="de-DE"/>
        </w:rPr>
        <w:t>s</w:t>
      </w:r>
      <w:r w:rsidR="00FB3DD8" w:rsidRPr="00FB3DD8">
        <w:rPr>
          <w:lang w:val="de-DE"/>
        </w:rPr>
        <w:t>canner, der Umgebungsdaten dreidimensional erfasst und ausgibt. Er ist das einzige Gerät mit diesen Eigenschaften, das neben IO-Link auch mit J1939-Schnittstelle für Mobile Arbeitsmaschinen verfügbar ist. Der Radarscanner erfasst mit 60 Gigahertz Objekte in bis zu 15 Metern Entfernung innerhalb der frei definierbaren Erfassungswinkel von 120° horizontal und 100° vertikal. Anwender setzen die Daten beispielswiese zur 3D-Objekterkennung, Kollisionsvermeidung, Höhenkontrolle oder Toter-Winkel-Überwachung ein. Radartechnologie ist technologiebedingt robuster als alternative Lösungen wie Laser- oder Ultraschallsensoren und eignet sich daher sehr gut für den Einsatz in mobilen Arbeitsmaschinen, Hafenanlagen oder Intralogistikanwendungen.</w:t>
      </w:r>
    </w:p>
    <w:p w14:paraId="230AC472" w14:textId="77777777" w:rsidR="00FB3DD8" w:rsidRPr="004014F0" w:rsidRDefault="00FB3DD8" w:rsidP="004014F0">
      <w:pPr>
        <w:pStyle w:val="LauftextPI"/>
        <w:framePr w:w="6209" w:h="13078" w:wrap="notBeside" w:vAnchor="page" w:hAnchor="page" w:x="1248" w:y="2836" w:anchorLock="1"/>
        <w:rPr>
          <w:lang w:val="de-DE"/>
        </w:rPr>
      </w:pPr>
    </w:p>
    <w:p w14:paraId="5FBBBF7A" w14:textId="77777777" w:rsidR="00884C38" w:rsidRDefault="00884C38" w:rsidP="004014F0">
      <w:pPr>
        <w:pStyle w:val="LauftextPI"/>
        <w:framePr w:w="6209" w:h="13078" w:wrap="notBeside" w:vAnchor="page" w:hAnchor="page" w:x="1248" w:y="2836" w:anchorLock="1"/>
        <w:rPr>
          <w:lang w:val="de-DE"/>
        </w:rPr>
      </w:pPr>
      <w:r w:rsidRPr="00884C38">
        <w:rPr>
          <w:lang w:val="de-DE"/>
        </w:rPr>
        <w:t>Neben der Position von Objekten erfasst der MR15-Q80 auch deren Bewegung sowie die Intensität der reflektierten Wellen. Diese Daten lassen sich zur Unterscheidung von Objekten oder zur Ausblendung von nicht applikationsrelevanten, statischen Störobjekten auswerten. Anwender können bis zu sechs Warnradien parametrieren, die zwei frei belegbare Schaltausgänge triggern. Ebenso lassen sich drei Signalräume definieren, die ebenfalls auf die beiden Schaltausgänge gelegt werden können und schalten, wenn sich ein Objekt innerhalb dieser Räume befindet.</w:t>
      </w:r>
    </w:p>
    <w:p w14:paraId="65E993A6" w14:textId="336FB692" w:rsidR="004014F0" w:rsidRPr="004014F0" w:rsidRDefault="00884C38" w:rsidP="004014F0">
      <w:pPr>
        <w:pStyle w:val="LauftextPI"/>
        <w:framePr w:w="6209" w:h="13078" w:wrap="notBeside" w:vAnchor="page" w:hAnchor="page" w:x="1248" w:y="2836" w:anchorLock="1"/>
        <w:rPr>
          <w:lang w:val="de-DE"/>
        </w:rPr>
      </w:pPr>
      <w:r w:rsidRPr="00884C38">
        <w:rPr>
          <w:lang w:val="de-DE"/>
        </w:rPr>
        <w:t xml:space="preserve">  </w:t>
      </w:r>
    </w:p>
    <w:p w14:paraId="7C7BA376" w14:textId="65CF107A" w:rsidR="00C51688" w:rsidRPr="00C25E1B" w:rsidRDefault="002E58F5" w:rsidP="002E58F5">
      <w:pPr>
        <w:pStyle w:val="LauftextPI"/>
        <w:framePr w:w="6209" w:h="13078" w:wrap="notBeside" w:vAnchor="page" w:hAnchor="page" w:x="1248" w:y="2836" w:anchorLock="1"/>
        <w:rPr>
          <w:smallCaps/>
          <w:color w:val="A6A6A6" w:themeColor="background1" w:themeShade="A6"/>
          <w:spacing w:val="20"/>
          <w:lang w:val="de-DE"/>
        </w:rPr>
      </w:pPr>
      <w:r w:rsidRPr="002E58F5">
        <w:rPr>
          <w:lang w:val="de-DE"/>
        </w:rPr>
        <w:t>Die Turck Automation Suite TAS erleichtert Inbetriebnahme und optimale Einstellung der Signal- und Intensitätsfilter, Erfassungswinkel, Warnradien und vieles mehr. Die Software visualisiert im Webbrowser in Echtzeit die Rohdaten des Sensors.</w:t>
      </w:r>
    </w:p>
    <w:sectPr w:rsidR="00C51688" w:rsidRPr="00C25E1B" w:rsidSect="009347A9">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D5BCA" w14:textId="77777777" w:rsidR="009347A9" w:rsidRDefault="009347A9">
      <w:r>
        <w:separator/>
      </w:r>
    </w:p>
  </w:endnote>
  <w:endnote w:type="continuationSeparator" w:id="0">
    <w:p w14:paraId="47CE17BD" w14:textId="77777777" w:rsidR="009347A9" w:rsidRDefault="0093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86C3B" w14:textId="77777777" w:rsidR="009347A9" w:rsidRDefault="009347A9">
      <w:r>
        <w:separator/>
      </w:r>
    </w:p>
  </w:footnote>
  <w:footnote w:type="continuationSeparator" w:id="0">
    <w:p w14:paraId="49E10AE0" w14:textId="77777777" w:rsidR="009347A9" w:rsidRDefault="00934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D749E"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9264" behindDoc="0" locked="0" layoutInCell="1" allowOverlap="1" wp14:anchorId="1C2D3D41" wp14:editId="0E93AFBF">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0DBF97D6"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688"/>
    <w:rsid w:val="00012BF2"/>
    <w:rsid w:val="00033072"/>
    <w:rsid w:val="0004009F"/>
    <w:rsid w:val="00077A27"/>
    <w:rsid w:val="00097B21"/>
    <w:rsid w:val="000A2E4A"/>
    <w:rsid w:val="000A3084"/>
    <w:rsid w:val="000B537F"/>
    <w:rsid w:val="000C3FC0"/>
    <w:rsid w:val="000D2214"/>
    <w:rsid w:val="000D499E"/>
    <w:rsid w:val="000F0B80"/>
    <w:rsid w:val="000F4C5F"/>
    <w:rsid w:val="001060D1"/>
    <w:rsid w:val="001152DD"/>
    <w:rsid w:val="00134B2C"/>
    <w:rsid w:val="00145785"/>
    <w:rsid w:val="00162FBF"/>
    <w:rsid w:val="001A28DC"/>
    <w:rsid w:val="001B164A"/>
    <w:rsid w:val="001B60EF"/>
    <w:rsid w:val="001C015D"/>
    <w:rsid w:val="001D4244"/>
    <w:rsid w:val="001E518F"/>
    <w:rsid w:val="0021486E"/>
    <w:rsid w:val="002201A7"/>
    <w:rsid w:val="00226F8F"/>
    <w:rsid w:val="002539A8"/>
    <w:rsid w:val="0025734C"/>
    <w:rsid w:val="00273D01"/>
    <w:rsid w:val="0028339C"/>
    <w:rsid w:val="002B1257"/>
    <w:rsid w:val="002B4BC2"/>
    <w:rsid w:val="002E58F5"/>
    <w:rsid w:val="002F109A"/>
    <w:rsid w:val="002F2357"/>
    <w:rsid w:val="003056E0"/>
    <w:rsid w:val="003139B7"/>
    <w:rsid w:val="00317AFE"/>
    <w:rsid w:val="00320FEF"/>
    <w:rsid w:val="0033662E"/>
    <w:rsid w:val="00377030"/>
    <w:rsid w:val="003A01B1"/>
    <w:rsid w:val="003A100F"/>
    <w:rsid w:val="003A5F6B"/>
    <w:rsid w:val="003C412E"/>
    <w:rsid w:val="003E79AA"/>
    <w:rsid w:val="003F21A8"/>
    <w:rsid w:val="0040016C"/>
    <w:rsid w:val="004014F0"/>
    <w:rsid w:val="00404D8D"/>
    <w:rsid w:val="004120B6"/>
    <w:rsid w:val="004232BB"/>
    <w:rsid w:val="004338E2"/>
    <w:rsid w:val="00437DED"/>
    <w:rsid w:val="00453417"/>
    <w:rsid w:val="00457CD8"/>
    <w:rsid w:val="00497095"/>
    <w:rsid w:val="004A2DB5"/>
    <w:rsid w:val="004B40B9"/>
    <w:rsid w:val="004C60B9"/>
    <w:rsid w:val="004E4C5F"/>
    <w:rsid w:val="004F1C73"/>
    <w:rsid w:val="004F21CC"/>
    <w:rsid w:val="004F60EC"/>
    <w:rsid w:val="00506DF9"/>
    <w:rsid w:val="00520CBD"/>
    <w:rsid w:val="00553D45"/>
    <w:rsid w:val="0056406D"/>
    <w:rsid w:val="005926C4"/>
    <w:rsid w:val="00593C86"/>
    <w:rsid w:val="005A1028"/>
    <w:rsid w:val="005A1DF8"/>
    <w:rsid w:val="005A69D7"/>
    <w:rsid w:val="005B23EB"/>
    <w:rsid w:val="005C6882"/>
    <w:rsid w:val="00617E10"/>
    <w:rsid w:val="00624E52"/>
    <w:rsid w:val="006311D5"/>
    <w:rsid w:val="00646B6E"/>
    <w:rsid w:val="006538D2"/>
    <w:rsid w:val="006809DD"/>
    <w:rsid w:val="00683678"/>
    <w:rsid w:val="00683791"/>
    <w:rsid w:val="006A4D47"/>
    <w:rsid w:val="006B0F7C"/>
    <w:rsid w:val="006B608B"/>
    <w:rsid w:val="006B69C0"/>
    <w:rsid w:val="006C20E2"/>
    <w:rsid w:val="006C3BF9"/>
    <w:rsid w:val="006D7FFB"/>
    <w:rsid w:val="00700928"/>
    <w:rsid w:val="007036FC"/>
    <w:rsid w:val="0070789B"/>
    <w:rsid w:val="0071261D"/>
    <w:rsid w:val="007275B9"/>
    <w:rsid w:val="00756F4E"/>
    <w:rsid w:val="00770FC4"/>
    <w:rsid w:val="00771651"/>
    <w:rsid w:val="00771B24"/>
    <w:rsid w:val="00773758"/>
    <w:rsid w:val="00790183"/>
    <w:rsid w:val="00790E6B"/>
    <w:rsid w:val="007A2B6E"/>
    <w:rsid w:val="007B4091"/>
    <w:rsid w:val="007E1092"/>
    <w:rsid w:val="007F7294"/>
    <w:rsid w:val="008031C9"/>
    <w:rsid w:val="0082715E"/>
    <w:rsid w:val="008362D4"/>
    <w:rsid w:val="00840E5D"/>
    <w:rsid w:val="0085145A"/>
    <w:rsid w:val="008520A0"/>
    <w:rsid w:val="00866FD4"/>
    <w:rsid w:val="008674D6"/>
    <w:rsid w:val="00872ADE"/>
    <w:rsid w:val="00881C66"/>
    <w:rsid w:val="00884C38"/>
    <w:rsid w:val="008A00AA"/>
    <w:rsid w:val="008A23FD"/>
    <w:rsid w:val="008B3F10"/>
    <w:rsid w:val="008C6A8C"/>
    <w:rsid w:val="008E70B1"/>
    <w:rsid w:val="008F59AF"/>
    <w:rsid w:val="00900BE9"/>
    <w:rsid w:val="00905617"/>
    <w:rsid w:val="009135D7"/>
    <w:rsid w:val="009136D3"/>
    <w:rsid w:val="00916C7A"/>
    <w:rsid w:val="00933C85"/>
    <w:rsid w:val="009347A9"/>
    <w:rsid w:val="009509C3"/>
    <w:rsid w:val="00966E31"/>
    <w:rsid w:val="00971DE4"/>
    <w:rsid w:val="009762AF"/>
    <w:rsid w:val="00984D62"/>
    <w:rsid w:val="00996798"/>
    <w:rsid w:val="009A3D64"/>
    <w:rsid w:val="009A4005"/>
    <w:rsid w:val="009B1E75"/>
    <w:rsid w:val="009B49AC"/>
    <w:rsid w:val="009C5023"/>
    <w:rsid w:val="009C573F"/>
    <w:rsid w:val="009D4A9F"/>
    <w:rsid w:val="009E330C"/>
    <w:rsid w:val="00A16556"/>
    <w:rsid w:val="00A21413"/>
    <w:rsid w:val="00A6595A"/>
    <w:rsid w:val="00A8087A"/>
    <w:rsid w:val="00AC2E91"/>
    <w:rsid w:val="00AE0F87"/>
    <w:rsid w:val="00B03E26"/>
    <w:rsid w:val="00B06F43"/>
    <w:rsid w:val="00B112B6"/>
    <w:rsid w:val="00B11DC3"/>
    <w:rsid w:val="00B15C5E"/>
    <w:rsid w:val="00B37E68"/>
    <w:rsid w:val="00B646BB"/>
    <w:rsid w:val="00B839C2"/>
    <w:rsid w:val="00B9217C"/>
    <w:rsid w:val="00BA5B05"/>
    <w:rsid w:val="00BC136A"/>
    <w:rsid w:val="00C0303C"/>
    <w:rsid w:val="00C03E2E"/>
    <w:rsid w:val="00C05588"/>
    <w:rsid w:val="00C077A8"/>
    <w:rsid w:val="00C114E4"/>
    <w:rsid w:val="00C25E1B"/>
    <w:rsid w:val="00C30E1B"/>
    <w:rsid w:val="00C3290D"/>
    <w:rsid w:val="00C3582E"/>
    <w:rsid w:val="00C37462"/>
    <w:rsid w:val="00C51688"/>
    <w:rsid w:val="00C53B53"/>
    <w:rsid w:val="00C54489"/>
    <w:rsid w:val="00C7203C"/>
    <w:rsid w:val="00C8536D"/>
    <w:rsid w:val="00C925F1"/>
    <w:rsid w:val="00C92BDA"/>
    <w:rsid w:val="00CA22F8"/>
    <w:rsid w:val="00CB4134"/>
    <w:rsid w:val="00CB55A3"/>
    <w:rsid w:val="00CB6BCD"/>
    <w:rsid w:val="00CD5CEA"/>
    <w:rsid w:val="00CE1144"/>
    <w:rsid w:val="00CE7FC3"/>
    <w:rsid w:val="00CF76B6"/>
    <w:rsid w:val="00D06133"/>
    <w:rsid w:val="00D21DEF"/>
    <w:rsid w:val="00D23908"/>
    <w:rsid w:val="00D4096F"/>
    <w:rsid w:val="00D70F25"/>
    <w:rsid w:val="00D71851"/>
    <w:rsid w:val="00D82E33"/>
    <w:rsid w:val="00DB158B"/>
    <w:rsid w:val="00DC2444"/>
    <w:rsid w:val="00DD5734"/>
    <w:rsid w:val="00E02CC5"/>
    <w:rsid w:val="00E40555"/>
    <w:rsid w:val="00E467D1"/>
    <w:rsid w:val="00E64EDE"/>
    <w:rsid w:val="00E65C41"/>
    <w:rsid w:val="00E82F92"/>
    <w:rsid w:val="00EB51B2"/>
    <w:rsid w:val="00EE2C71"/>
    <w:rsid w:val="00EE3319"/>
    <w:rsid w:val="00F205E7"/>
    <w:rsid w:val="00F21C06"/>
    <w:rsid w:val="00F53E2D"/>
    <w:rsid w:val="00F57140"/>
    <w:rsid w:val="00F619EF"/>
    <w:rsid w:val="00F66255"/>
    <w:rsid w:val="00F822C1"/>
    <w:rsid w:val="00FA05D5"/>
    <w:rsid w:val="00FA2FDD"/>
    <w:rsid w:val="00FA6EE0"/>
    <w:rsid w:val="00FB15C1"/>
    <w:rsid w:val="00FB3DD8"/>
    <w:rsid w:val="00FD11EB"/>
    <w:rsid w:val="00FD20E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CCADE"/>
  <w15:chartTrackingRefBased/>
  <w15:docId w15:val="{BF393A2E-B4D4-48D8-B8F1-25CB3F735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character" w:styleId="NichtaufgelsteErwhnung">
    <w:name w:val="Unresolved Mention"/>
    <w:basedOn w:val="Absatz-Standardschriftart"/>
    <w:uiPriority w:val="99"/>
    <w:semiHidden/>
    <w:unhideWhenUsed/>
    <w:rsid w:val="00FA6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iolinkj1939radarscanner-liefert-3dbewegungsdaten-48287.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kas.tripp\OneDrive%20-%20Turck\Content%20Library%20V3\Product%20and%20Company%20News\24-03_PR_0124_IMX12-CCM-Relaunch\Turck_PR_0124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FF4D7A-B048-4887-A6FB-39EA0CE13380}">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2.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customXml/itemProps3.xml><?xml version="1.0" encoding="utf-8"?>
<ds:datastoreItem xmlns:ds="http://schemas.openxmlformats.org/officeDocument/2006/customXml" ds:itemID="{7DF77375-08BF-4549-8ABE-B784FA9AD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BC3907-540E-40C3-8D62-B172292C27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Turck_PR_0124_DE.dotx</Template>
  <TotalTime>0</TotalTime>
  <Pages>1</Pages>
  <Words>400</Words>
  <Characters>2527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Template_Letter_A4</vt:lpstr>
    </vt:vector>
  </TitlesOfParts>
  <Company>Hans Turck GmbH &amp; Co.KG</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Tripp, Lukas</dc:creator>
  <cp:keywords/>
  <cp:lastModifiedBy>Tripp, Lukas</cp:lastModifiedBy>
  <cp:revision>33</cp:revision>
  <cp:lastPrinted>2015-10-13T16:45:00Z</cp:lastPrinted>
  <dcterms:created xsi:type="dcterms:W3CDTF">2024-03-06T10:29:00Z</dcterms:created>
  <dcterms:modified xsi:type="dcterms:W3CDTF">2024-04-18T14:59:00Z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