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7CE30E2E" w:rsidR="001B164A" w:rsidRDefault="0022511E" w:rsidP="0071261D">
      <w:pPr>
        <w:framePr w:w="3345" w:h="3345" w:hSpace="142" w:wrap="notBeside" w:vAnchor="page" w:hAnchor="page" w:x="7939" w:y="3516" w:anchorLock="1"/>
      </w:pPr>
      <w:r>
        <w:rPr>
          <w:noProof/>
        </w:rPr>
        <w:drawing>
          <wp:inline distT="0" distB="0" distL="0" distR="0" wp14:anchorId="3508A71D" wp14:editId="3355755E">
            <wp:extent cx="2124075" cy="2124075"/>
            <wp:effectExtent l="0" t="0" r="9525" b="9525"/>
            <wp:docPr id="1932013058" name="Grafik 1" descr="Ein Bild, das Kabel, Elektronik, Adap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013058" name="Grafik 1" descr="Ein Bild, das Kabel, Elektronik, Adapter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3CAA4D8B"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22511E">
        <w:rPr>
          <w:color w:val="808080"/>
          <w:sz w:val="22"/>
        </w:rPr>
        <w:t>07</w:t>
      </w:r>
      <w:r>
        <w:rPr>
          <w:color w:val="808080"/>
          <w:sz w:val="22"/>
        </w:rPr>
        <w:t>/25</w:t>
      </w:r>
    </w:p>
    <w:p w14:paraId="45B8AA5E" w14:textId="0C870848" w:rsidR="00B646BB" w:rsidRDefault="00B646BB" w:rsidP="009B2FB9">
      <w:pPr>
        <w:framePr w:w="3345" w:h="851" w:hSpace="142" w:wrap="around" w:vAnchor="page" w:hAnchor="page" w:x="7939" w:y="6991" w:anchorLock="1"/>
        <w:ind w:left="-57"/>
        <w:rPr>
          <w:sz w:val="18"/>
          <w:szCs w:val="18"/>
        </w:rPr>
      </w:pPr>
      <w:r>
        <w:rPr>
          <w:color w:val="808080"/>
          <w:sz w:val="16"/>
        </w:rPr>
        <w:t>Turck</w:t>
      </w:r>
      <w:r w:rsidR="0022511E">
        <w:rPr>
          <w:color w:val="808080"/>
          <w:sz w:val="16"/>
        </w:rPr>
        <w:t>07</w:t>
      </w:r>
      <w:r>
        <w:rPr>
          <w:color w:val="808080"/>
          <w:sz w:val="16"/>
        </w:rPr>
        <w:t>25.jpg:</w:t>
      </w:r>
      <w:r>
        <w:rPr>
          <w:sz w:val="18"/>
        </w:rPr>
        <w:t xml:space="preserve"> </w:t>
      </w:r>
    </w:p>
    <w:p w14:paraId="5AEF9FDC" w14:textId="126D4D8E" w:rsidR="00B11DC3" w:rsidRDefault="004E6C54" w:rsidP="009B2FB9">
      <w:pPr>
        <w:framePr w:w="3345" w:h="851" w:hSpace="142" w:wrap="around" w:vAnchor="page" w:hAnchor="page" w:x="7939" w:y="6991" w:anchorLock="1"/>
        <w:spacing w:line="276" w:lineRule="auto"/>
        <w:ind w:left="-57"/>
        <w:rPr>
          <w:snapToGrid w:val="0"/>
          <w:sz w:val="18"/>
        </w:rPr>
      </w:pPr>
      <w:r w:rsidRPr="004E6C54">
        <w:rPr>
          <w:snapToGrid w:val="0"/>
          <w:sz w:val="18"/>
        </w:rPr>
        <w:t>QR20 angle sensor: with Deutsch connector and SAE J1939 ideal for mobile machinery</w:t>
      </w:r>
    </w:p>
    <w:p w14:paraId="1F0BD336" w14:textId="77777777" w:rsidR="004E6C54" w:rsidRDefault="004E6C54" w:rsidP="009B2FB9">
      <w:pPr>
        <w:framePr w:w="3345" w:h="851" w:hSpace="142" w:wrap="around" w:vAnchor="page" w:hAnchor="page" w:x="7939" w:y="6991" w:anchorLock="1"/>
        <w:spacing w:line="276" w:lineRule="auto"/>
        <w:ind w:left="-57"/>
        <w:rPr>
          <w:snapToGrid w:val="0"/>
          <w:sz w:val="18"/>
          <w:szCs w:val="18"/>
        </w:rPr>
      </w:pPr>
    </w:p>
    <w:p w14:paraId="35D4A133" w14:textId="77777777" w:rsidR="00B11DC3" w:rsidRDefault="00B11DC3" w:rsidP="009B2FB9">
      <w:pPr>
        <w:framePr w:w="3345" w:h="851" w:hSpace="142" w:wrap="around" w:vAnchor="page" w:hAnchor="page" w:x="7939" w:y="6991" w:anchorLock="1"/>
        <w:rPr>
          <w:color w:val="808080"/>
          <w:sz w:val="16"/>
        </w:rPr>
      </w:pPr>
      <w:r>
        <w:rPr>
          <w:color w:val="808080"/>
          <w:sz w:val="16"/>
        </w:rPr>
        <w:t>ADDITIONAL INFORMATION</w:t>
      </w:r>
    </w:p>
    <w:p w14:paraId="59B6FAD4" w14:textId="709FA4F3" w:rsidR="00B11DC3" w:rsidRPr="005F1A6B" w:rsidRDefault="009B2FB9" w:rsidP="009B2FB9">
      <w:pPr>
        <w:framePr w:w="3345" w:h="851" w:hSpace="142" w:wrap="around" w:vAnchor="page" w:hAnchor="page" w:x="7939" w:y="6991" w:anchorLock="1"/>
        <w:spacing w:line="276" w:lineRule="auto"/>
        <w:ind w:left="-57"/>
        <w:rPr>
          <w:snapToGrid w:val="0"/>
          <w:sz w:val="18"/>
          <w:szCs w:val="18"/>
        </w:rPr>
      </w:pPr>
      <w:hyperlink r:id="rId12" w:history="1">
        <w:r w:rsidRPr="009B2FB9">
          <w:rPr>
            <w:rStyle w:val="Hyperlink"/>
            <w:snapToGrid w:val="0"/>
            <w:sz w:val="18"/>
            <w:szCs w:val="18"/>
          </w:rPr>
          <w:t>https://www.turck.de/en/product-news-2860_robust-angle-sensors-for-mobile-equipment-51342.php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36C1DB75"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0D8A20F7" w14:textId="77777777" w:rsidR="00D102EA" w:rsidRDefault="00D102EA" w:rsidP="008520A0">
      <w:pPr>
        <w:pStyle w:val="Subhead"/>
        <w:framePr w:w="6209" w:h="13078" w:wrap="notBeside" w:vAnchor="page" w:hAnchor="page" w:x="1248" w:y="2836" w:anchorLock="1"/>
        <w:spacing w:after="360"/>
        <w:rPr>
          <w:rFonts w:eastAsia="Times New Roman"/>
          <w:sz w:val="28"/>
        </w:rPr>
      </w:pPr>
      <w:r w:rsidRPr="00D102EA">
        <w:rPr>
          <w:rFonts w:eastAsia="Times New Roman"/>
          <w:sz w:val="28"/>
        </w:rPr>
        <w:t xml:space="preserve">Robust Angle Sensors for Mobile Equipment </w:t>
      </w:r>
    </w:p>
    <w:p w14:paraId="6AF3E906" w14:textId="430BAB09" w:rsidR="00294325" w:rsidRDefault="00337203" w:rsidP="008520A0">
      <w:pPr>
        <w:pStyle w:val="Subhead"/>
        <w:framePr w:w="6209" w:h="13078" w:wrap="notBeside" w:vAnchor="page" w:hAnchor="page" w:x="1248" w:y="2836" w:anchorLock="1"/>
        <w:spacing w:after="360"/>
      </w:pPr>
      <w:r w:rsidRPr="00337203">
        <w:rPr>
          <w:sz w:val="18"/>
        </w:rPr>
        <w:t>Turck's</w:t>
      </w:r>
      <w:r w:rsidR="008A099B" w:rsidRPr="008A099B">
        <w:rPr>
          <w:sz w:val="18"/>
        </w:rPr>
        <w:t xml:space="preserve"> robust QR20 sensors with SAE J1939 and Deutsch connectors guarantee reliable angle measurement on mobile machiner</w:t>
      </w:r>
      <w:r w:rsidR="008A099B">
        <w:rPr>
          <w:sz w:val="18"/>
        </w:rPr>
        <w:t>y</w:t>
      </w:r>
    </w:p>
    <w:p w14:paraId="09EAEEDC" w14:textId="6FA35F79" w:rsidR="00A60827" w:rsidRDefault="008520A0" w:rsidP="003009F9">
      <w:pPr>
        <w:pStyle w:val="LauftextPI"/>
        <w:framePr w:w="6209" w:h="13078" w:wrap="notBeside" w:vAnchor="page" w:hAnchor="page" w:x="1248" w:y="2836" w:anchorLock="1"/>
      </w:pPr>
      <w:proofErr w:type="spellStart"/>
      <w:r>
        <w:t>Mülheim</w:t>
      </w:r>
      <w:proofErr w:type="spellEnd"/>
      <w:r>
        <w:t>, Ju</w:t>
      </w:r>
      <w:r w:rsidR="00EB03A8">
        <w:t>ly</w:t>
      </w:r>
      <w:r>
        <w:t xml:space="preserve"> </w:t>
      </w:r>
      <w:r w:rsidR="00EB03A8">
        <w:t>3</w:t>
      </w:r>
      <w:r>
        <w:t xml:space="preserve">, 2025 – </w:t>
      </w:r>
      <w:r w:rsidR="00B955F1" w:rsidRPr="00B955F1">
        <w:t xml:space="preserve">Turck is expanding its QR20 encoder portfolio to include variants with Deutsch connectors </w:t>
      </w:r>
      <w:proofErr w:type="spellStart"/>
      <w:r w:rsidR="00B955F1" w:rsidRPr="00B955F1">
        <w:t>overmolded</w:t>
      </w:r>
      <w:proofErr w:type="spellEnd"/>
      <w:r w:rsidR="00B955F1" w:rsidRPr="00B955F1">
        <w:t xml:space="preserve"> at the factory. This connection and the contactless design principle ensure continuous IP68/IP69K protection – from the sensor to the interface. In combination with the extreme mechanical resistance against shocks, vibrations and tensile loads on the cables, the inductive angle sensors are ideal for use in mobile machinery. Users save time during installation as the devices can be installed without a protective housing or strain relief in the cable management system.</w:t>
      </w:r>
    </w:p>
    <w:p w14:paraId="02E5D306" w14:textId="77777777" w:rsidR="00CB32A4" w:rsidRDefault="00CB32A4" w:rsidP="00CB32A4">
      <w:pPr>
        <w:pStyle w:val="LauftextPI"/>
        <w:framePr w:w="6209" w:h="13078" w:wrap="notBeside" w:vAnchor="page" w:hAnchor="page" w:x="1248" w:y="2836" w:anchorLock="1"/>
      </w:pPr>
    </w:p>
    <w:p w14:paraId="46CADCE5" w14:textId="2170E3F4" w:rsidR="00CB32A4" w:rsidRDefault="00CB32A4" w:rsidP="00CB32A4">
      <w:pPr>
        <w:pStyle w:val="LauftextPI"/>
        <w:framePr w:w="6209" w:h="13078" w:wrap="notBeside" w:vAnchor="page" w:hAnchor="page" w:x="1248" w:y="2836" w:anchorLock="1"/>
      </w:pPr>
      <w:r>
        <w:t xml:space="preserve">The variant with an SAE J1939 output can be easily integrated into compatible networks. Alternatively, Turck offers a version with an analog voltage output. Besides the 360° full range, seven defined angle ranges between ±10° and ±120° are available to users for rapid commissioning of the analog sensors. If only one section of the angle range needs to be captured, the resolution of the sensor can be maximized accordingly. </w:t>
      </w:r>
    </w:p>
    <w:p w14:paraId="6F891382" w14:textId="77777777" w:rsidR="00CB32A4" w:rsidRDefault="00CB32A4" w:rsidP="00CB32A4">
      <w:pPr>
        <w:pStyle w:val="LauftextPI"/>
        <w:framePr w:w="6209" w:h="13078" w:wrap="notBeside" w:vAnchor="page" w:hAnchor="page" w:x="1248" w:y="2836" w:anchorLock="1"/>
      </w:pPr>
    </w:p>
    <w:p w14:paraId="4B636CD5" w14:textId="78BE45A7" w:rsidR="00CB32A4" w:rsidRDefault="00CB32A4" w:rsidP="00CB32A4">
      <w:pPr>
        <w:pStyle w:val="LauftextPI"/>
        <w:framePr w:w="6209" w:h="13078" w:wrap="notBeside" w:vAnchor="page" w:hAnchor="page" w:x="1248" w:y="2836" w:anchorLock="1"/>
      </w:pPr>
      <w:r>
        <w:t>Typical applications for the QR20 sensors include angle measurement on lifting arms, pantographs, snow clearing vehicles, combine harvesters or lifting devices in commercial vehicles as well as in agricultural and construction machinery.</w:t>
      </w:r>
    </w:p>
    <w:p w14:paraId="3CD59032" w14:textId="77777777" w:rsidR="004F6577" w:rsidRDefault="004F6577" w:rsidP="003009F9">
      <w:pPr>
        <w:pStyle w:val="LauftextPI"/>
        <w:framePr w:w="6209" w:h="13078" w:wrap="notBeside" w:vAnchor="page" w:hAnchor="page" w:x="1248" w:y="2836" w:anchorLock="1"/>
      </w:pPr>
    </w:p>
    <w:p w14:paraId="78777F36" w14:textId="04910023" w:rsidR="00374763" w:rsidRPr="009B1E75" w:rsidRDefault="00374763" w:rsidP="004E4B5F">
      <w:pPr>
        <w:pStyle w:val="LauftextPI"/>
        <w:rPr>
          <w:smallCaps/>
          <w:color w:val="A6A6A6" w:themeColor="background1" w:themeShade="A6"/>
          <w:spacing w:val="20"/>
          <w:sz w:val="24"/>
          <w:szCs w:val="24"/>
        </w:rPr>
      </w:pP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FB43" w14:textId="77777777" w:rsidR="00F07438" w:rsidRDefault="00F07438">
      <w:r>
        <w:separator/>
      </w:r>
    </w:p>
  </w:endnote>
  <w:endnote w:type="continuationSeparator" w:id="0">
    <w:p w14:paraId="1E63F994" w14:textId="77777777" w:rsidR="00F07438" w:rsidRDefault="00F07438">
      <w:r>
        <w:continuationSeparator/>
      </w:r>
    </w:p>
  </w:endnote>
  <w:endnote w:type="continuationNotice" w:id="1">
    <w:p w14:paraId="18D13F4C" w14:textId="77777777" w:rsidR="00F07438" w:rsidRDefault="00F07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BD66" w14:textId="77777777" w:rsidR="00F07438" w:rsidRDefault="00F07438">
      <w:r>
        <w:separator/>
      </w:r>
    </w:p>
  </w:footnote>
  <w:footnote w:type="continuationSeparator" w:id="0">
    <w:p w14:paraId="1A3BE0D5" w14:textId="77777777" w:rsidR="00F07438" w:rsidRDefault="00F07438">
      <w:r>
        <w:continuationSeparator/>
      </w:r>
    </w:p>
  </w:footnote>
  <w:footnote w:type="continuationNotice" w:id="1">
    <w:p w14:paraId="07F7A0B3" w14:textId="77777777" w:rsidR="00F07438" w:rsidRDefault="00F07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47C8"/>
    <w:rsid w:val="000161AB"/>
    <w:rsid w:val="00033072"/>
    <w:rsid w:val="00033A35"/>
    <w:rsid w:val="00040017"/>
    <w:rsid w:val="0004009F"/>
    <w:rsid w:val="000635D4"/>
    <w:rsid w:val="00077A27"/>
    <w:rsid w:val="00083DA7"/>
    <w:rsid w:val="00097B21"/>
    <w:rsid w:val="000A3084"/>
    <w:rsid w:val="000B537F"/>
    <w:rsid w:val="000B785A"/>
    <w:rsid w:val="000C1F6F"/>
    <w:rsid w:val="000C3FC0"/>
    <w:rsid w:val="000D077E"/>
    <w:rsid w:val="000D2214"/>
    <w:rsid w:val="000F0B80"/>
    <w:rsid w:val="000F66FB"/>
    <w:rsid w:val="000F6FF4"/>
    <w:rsid w:val="00102C38"/>
    <w:rsid w:val="00103909"/>
    <w:rsid w:val="001060D1"/>
    <w:rsid w:val="001236D2"/>
    <w:rsid w:val="00125C23"/>
    <w:rsid w:val="0013285B"/>
    <w:rsid w:val="00134B2C"/>
    <w:rsid w:val="00145785"/>
    <w:rsid w:val="00155693"/>
    <w:rsid w:val="0017012B"/>
    <w:rsid w:val="00174BCE"/>
    <w:rsid w:val="001843CB"/>
    <w:rsid w:val="001A28DC"/>
    <w:rsid w:val="001B164A"/>
    <w:rsid w:val="001B60EF"/>
    <w:rsid w:val="001C015D"/>
    <w:rsid w:val="001D1B35"/>
    <w:rsid w:val="001D4244"/>
    <w:rsid w:val="001E518F"/>
    <w:rsid w:val="001E733E"/>
    <w:rsid w:val="001F48E9"/>
    <w:rsid w:val="0020002B"/>
    <w:rsid w:val="00202D28"/>
    <w:rsid w:val="002105EB"/>
    <w:rsid w:val="0021486E"/>
    <w:rsid w:val="002201A7"/>
    <w:rsid w:val="00221542"/>
    <w:rsid w:val="00221764"/>
    <w:rsid w:val="0022511E"/>
    <w:rsid w:val="00227E3B"/>
    <w:rsid w:val="002539A8"/>
    <w:rsid w:val="0025734C"/>
    <w:rsid w:val="002669FC"/>
    <w:rsid w:val="00273D01"/>
    <w:rsid w:val="00280CF6"/>
    <w:rsid w:val="0028339C"/>
    <w:rsid w:val="00286FEF"/>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7AFE"/>
    <w:rsid w:val="00320FEF"/>
    <w:rsid w:val="0033066D"/>
    <w:rsid w:val="0033662E"/>
    <w:rsid w:val="00337203"/>
    <w:rsid w:val="00343AFA"/>
    <w:rsid w:val="00357A48"/>
    <w:rsid w:val="00364AAC"/>
    <w:rsid w:val="00374763"/>
    <w:rsid w:val="00377030"/>
    <w:rsid w:val="003A01B1"/>
    <w:rsid w:val="003A100F"/>
    <w:rsid w:val="003A5F6B"/>
    <w:rsid w:val="003B15FA"/>
    <w:rsid w:val="003C412E"/>
    <w:rsid w:val="003E5049"/>
    <w:rsid w:val="003E53D0"/>
    <w:rsid w:val="003E79AA"/>
    <w:rsid w:val="003F0062"/>
    <w:rsid w:val="003F21A8"/>
    <w:rsid w:val="0040016C"/>
    <w:rsid w:val="004120B6"/>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40B9"/>
    <w:rsid w:val="004C465A"/>
    <w:rsid w:val="004D41EE"/>
    <w:rsid w:val="004E4B5F"/>
    <w:rsid w:val="004E4C5F"/>
    <w:rsid w:val="004E6C54"/>
    <w:rsid w:val="004F1C73"/>
    <w:rsid w:val="004F21CC"/>
    <w:rsid w:val="004F60EC"/>
    <w:rsid w:val="004F6577"/>
    <w:rsid w:val="00506DF9"/>
    <w:rsid w:val="00521543"/>
    <w:rsid w:val="0054173E"/>
    <w:rsid w:val="00553D45"/>
    <w:rsid w:val="0056406D"/>
    <w:rsid w:val="00567FB9"/>
    <w:rsid w:val="00575BF7"/>
    <w:rsid w:val="005926C4"/>
    <w:rsid w:val="00593C86"/>
    <w:rsid w:val="005A1028"/>
    <w:rsid w:val="005A1DF8"/>
    <w:rsid w:val="005A69D7"/>
    <w:rsid w:val="005B23EB"/>
    <w:rsid w:val="005C66C7"/>
    <w:rsid w:val="005C6882"/>
    <w:rsid w:val="005E0454"/>
    <w:rsid w:val="005E27AB"/>
    <w:rsid w:val="005E6D12"/>
    <w:rsid w:val="00617E10"/>
    <w:rsid w:val="00624E52"/>
    <w:rsid w:val="00631028"/>
    <w:rsid w:val="006311D5"/>
    <w:rsid w:val="00634FEB"/>
    <w:rsid w:val="00640B90"/>
    <w:rsid w:val="00646B6E"/>
    <w:rsid w:val="006747B3"/>
    <w:rsid w:val="0067577D"/>
    <w:rsid w:val="00677B98"/>
    <w:rsid w:val="0068048A"/>
    <w:rsid w:val="006809DD"/>
    <w:rsid w:val="00683678"/>
    <w:rsid w:val="006A0235"/>
    <w:rsid w:val="006A4D47"/>
    <w:rsid w:val="006B2A7B"/>
    <w:rsid w:val="006B608B"/>
    <w:rsid w:val="006B69C0"/>
    <w:rsid w:val="006C20E2"/>
    <w:rsid w:val="006C2C30"/>
    <w:rsid w:val="006C31C2"/>
    <w:rsid w:val="006C3BF9"/>
    <w:rsid w:val="006C7F00"/>
    <w:rsid w:val="006D27CF"/>
    <w:rsid w:val="006D7FFB"/>
    <w:rsid w:val="006F23D3"/>
    <w:rsid w:val="00700928"/>
    <w:rsid w:val="007036FC"/>
    <w:rsid w:val="0070789B"/>
    <w:rsid w:val="0071261D"/>
    <w:rsid w:val="007304CC"/>
    <w:rsid w:val="007544B9"/>
    <w:rsid w:val="00756F4E"/>
    <w:rsid w:val="00770FC4"/>
    <w:rsid w:val="00771651"/>
    <w:rsid w:val="00771B24"/>
    <w:rsid w:val="00773758"/>
    <w:rsid w:val="00774183"/>
    <w:rsid w:val="007819E6"/>
    <w:rsid w:val="00787771"/>
    <w:rsid w:val="00790183"/>
    <w:rsid w:val="007A2B6E"/>
    <w:rsid w:val="007C732F"/>
    <w:rsid w:val="007D214E"/>
    <w:rsid w:val="007E00A5"/>
    <w:rsid w:val="007E1092"/>
    <w:rsid w:val="007E684F"/>
    <w:rsid w:val="007F3DA3"/>
    <w:rsid w:val="007F7294"/>
    <w:rsid w:val="007F79E3"/>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A099B"/>
    <w:rsid w:val="008B3F10"/>
    <w:rsid w:val="008C6A8C"/>
    <w:rsid w:val="008C6B57"/>
    <w:rsid w:val="008D1D00"/>
    <w:rsid w:val="008D7944"/>
    <w:rsid w:val="008E4F2C"/>
    <w:rsid w:val="008E70B1"/>
    <w:rsid w:val="008F59AF"/>
    <w:rsid w:val="00900BE9"/>
    <w:rsid w:val="0090118E"/>
    <w:rsid w:val="009051E7"/>
    <w:rsid w:val="00905617"/>
    <w:rsid w:val="009135D7"/>
    <w:rsid w:val="009136D3"/>
    <w:rsid w:val="00916C7A"/>
    <w:rsid w:val="00933C85"/>
    <w:rsid w:val="0094513A"/>
    <w:rsid w:val="00945A76"/>
    <w:rsid w:val="009509C3"/>
    <w:rsid w:val="00966E31"/>
    <w:rsid w:val="0096760D"/>
    <w:rsid w:val="00971DE4"/>
    <w:rsid w:val="009739FE"/>
    <w:rsid w:val="00984D62"/>
    <w:rsid w:val="00995D58"/>
    <w:rsid w:val="00996798"/>
    <w:rsid w:val="00997DCA"/>
    <w:rsid w:val="009A3D64"/>
    <w:rsid w:val="009A4005"/>
    <w:rsid w:val="009B1E75"/>
    <w:rsid w:val="009B2FB9"/>
    <w:rsid w:val="009B49AC"/>
    <w:rsid w:val="009B6E6A"/>
    <w:rsid w:val="009C5023"/>
    <w:rsid w:val="009C69CC"/>
    <w:rsid w:val="009D4A9F"/>
    <w:rsid w:val="009D5F53"/>
    <w:rsid w:val="009E330C"/>
    <w:rsid w:val="00A05EA0"/>
    <w:rsid w:val="00A16556"/>
    <w:rsid w:val="00A55935"/>
    <w:rsid w:val="00A60827"/>
    <w:rsid w:val="00A6237C"/>
    <w:rsid w:val="00A6595A"/>
    <w:rsid w:val="00A65D4C"/>
    <w:rsid w:val="00AA6B24"/>
    <w:rsid w:val="00AB3717"/>
    <w:rsid w:val="00AB54B9"/>
    <w:rsid w:val="00AC2E91"/>
    <w:rsid w:val="00AC32D2"/>
    <w:rsid w:val="00AC41B4"/>
    <w:rsid w:val="00AC78A0"/>
    <w:rsid w:val="00AD2008"/>
    <w:rsid w:val="00AD581B"/>
    <w:rsid w:val="00AE0F87"/>
    <w:rsid w:val="00AE32B6"/>
    <w:rsid w:val="00AF59A9"/>
    <w:rsid w:val="00B03E26"/>
    <w:rsid w:val="00B06F43"/>
    <w:rsid w:val="00B112B6"/>
    <w:rsid w:val="00B11DC3"/>
    <w:rsid w:val="00B132E2"/>
    <w:rsid w:val="00B15C5E"/>
    <w:rsid w:val="00B17C83"/>
    <w:rsid w:val="00B37E68"/>
    <w:rsid w:val="00B40BB1"/>
    <w:rsid w:val="00B43681"/>
    <w:rsid w:val="00B639D2"/>
    <w:rsid w:val="00B646BB"/>
    <w:rsid w:val="00B70A80"/>
    <w:rsid w:val="00B743AE"/>
    <w:rsid w:val="00B839C2"/>
    <w:rsid w:val="00B9217C"/>
    <w:rsid w:val="00B955F1"/>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22F8"/>
    <w:rsid w:val="00CB22EF"/>
    <w:rsid w:val="00CB32A4"/>
    <w:rsid w:val="00CB4134"/>
    <w:rsid w:val="00CB55A3"/>
    <w:rsid w:val="00CB63A9"/>
    <w:rsid w:val="00CC54A8"/>
    <w:rsid w:val="00CD5CEA"/>
    <w:rsid w:val="00CE1144"/>
    <w:rsid w:val="00CE7FC3"/>
    <w:rsid w:val="00CF7403"/>
    <w:rsid w:val="00CF76B6"/>
    <w:rsid w:val="00D02A07"/>
    <w:rsid w:val="00D06133"/>
    <w:rsid w:val="00D06DC6"/>
    <w:rsid w:val="00D102EA"/>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6194C"/>
    <w:rsid w:val="00E622A9"/>
    <w:rsid w:val="00E64EDE"/>
    <w:rsid w:val="00E65C41"/>
    <w:rsid w:val="00E70F31"/>
    <w:rsid w:val="00E73E1B"/>
    <w:rsid w:val="00E82F92"/>
    <w:rsid w:val="00EB03A8"/>
    <w:rsid w:val="00EB14D5"/>
    <w:rsid w:val="00EB51B2"/>
    <w:rsid w:val="00EC4B8B"/>
    <w:rsid w:val="00ED403F"/>
    <w:rsid w:val="00ED7565"/>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9B2F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robust-angle-sensors-for-mobile-equipment-51342.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4.xml><?xml version="1.0" encoding="utf-8"?>
<ds:datastoreItem xmlns:ds="http://schemas.openxmlformats.org/officeDocument/2006/customXml" ds:itemID="{6FCE2396-1C86-4341-A496-E10609ADC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322</Words>
  <Characters>2163</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2481</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127</cp:revision>
  <cp:lastPrinted>2015-10-14T01:45:00Z</cp:lastPrinted>
  <dcterms:created xsi:type="dcterms:W3CDTF">2025-04-30T23:40:00Z</dcterms:created>
  <dcterms:modified xsi:type="dcterms:W3CDTF">2025-07-03T11:54:00Z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