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8E90D" w14:textId="16340D95" w:rsidR="002C4F63" w:rsidRDefault="00757DDC" w:rsidP="002C4F63">
      <w:pPr>
        <w:framePr w:w="3345" w:h="3345" w:hSpace="142" w:wrap="notBeside" w:vAnchor="page" w:hAnchor="page" w:x="7939" w:y="3516" w:anchorLock="1"/>
      </w:pPr>
      <w:r>
        <w:rPr>
          <w:noProof/>
          <w:lang w:eastAsia="zh-CN"/>
        </w:rPr>
        <w:drawing>
          <wp:inline distT="0" distB="0" distL="0" distR="0" wp14:anchorId="6A58A364" wp14:editId="0007E15C">
            <wp:extent cx="2124075" cy="2124075"/>
            <wp:effectExtent l="0" t="0" r="9525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162CE" w14:textId="77777777" w:rsidR="00C45777" w:rsidRDefault="00C45777" w:rsidP="00C45777">
      <w:pPr>
        <w:framePr w:w="3345" w:h="3345" w:hSpace="142" w:wrap="notBeside" w:vAnchor="page" w:hAnchor="page" w:x="7939" w:y="3516" w:anchorLock="1"/>
      </w:pPr>
    </w:p>
    <w:p w14:paraId="0C282C77" w14:textId="56689744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BE093E">
        <w:rPr>
          <w:color w:val="808080"/>
          <w:sz w:val="22"/>
          <w:szCs w:val="20"/>
          <w:lang w:val="en-US"/>
        </w:rPr>
        <w:t>0</w:t>
      </w:r>
      <w:r w:rsidR="005A0BBC">
        <w:rPr>
          <w:color w:val="808080"/>
          <w:sz w:val="22"/>
          <w:szCs w:val="20"/>
          <w:lang w:val="en-US"/>
        </w:rPr>
        <w:t>2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5E6EC2">
        <w:rPr>
          <w:color w:val="808080"/>
          <w:sz w:val="22"/>
          <w:szCs w:val="20"/>
          <w:lang w:val="en-US"/>
        </w:rPr>
        <w:t>1</w:t>
      </w:r>
    </w:p>
    <w:p w14:paraId="42E314FD" w14:textId="1653BA25" w:rsidR="00BE093E" w:rsidRPr="00CA1B7C" w:rsidRDefault="00BE093E" w:rsidP="00BE093E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CA1B7C">
        <w:rPr>
          <w:color w:val="808080"/>
          <w:sz w:val="16"/>
          <w:lang w:val="en-US"/>
        </w:rPr>
        <w:t>Turck0</w:t>
      </w:r>
      <w:r w:rsidR="005A0BBC">
        <w:rPr>
          <w:color w:val="808080"/>
          <w:sz w:val="16"/>
          <w:lang w:val="en-US"/>
        </w:rPr>
        <w:t>2</w:t>
      </w:r>
      <w:r w:rsidRPr="00CA1B7C">
        <w:rPr>
          <w:color w:val="808080"/>
          <w:sz w:val="16"/>
          <w:lang w:val="en-US"/>
        </w:rPr>
        <w:t>21.jpg:</w:t>
      </w:r>
      <w:r w:rsidRPr="00CA1B7C">
        <w:rPr>
          <w:sz w:val="18"/>
          <w:lang w:val="en-US"/>
        </w:rPr>
        <w:t xml:space="preserve"> </w:t>
      </w:r>
    </w:p>
    <w:p w14:paraId="3EC62CA5" w14:textId="17A96F41" w:rsidR="00773BB6" w:rsidRPr="00CA1B7C" w:rsidRDefault="00BE093E" w:rsidP="00BE093E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CA1B7C">
        <w:rPr>
          <w:snapToGrid w:val="0"/>
          <w:sz w:val="18"/>
          <w:lang w:val="en-US"/>
        </w:rPr>
        <w:t xml:space="preserve">With Dr. Michael </w:t>
      </w:r>
      <w:proofErr w:type="spellStart"/>
      <w:r w:rsidRPr="00CA1B7C">
        <w:rPr>
          <w:snapToGrid w:val="0"/>
          <w:sz w:val="18"/>
          <w:lang w:val="en-US"/>
        </w:rPr>
        <w:t>Gürtner</w:t>
      </w:r>
      <w:proofErr w:type="spellEnd"/>
      <w:r w:rsidRPr="00CA1B7C">
        <w:rPr>
          <w:snapToGrid w:val="0"/>
          <w:sz w:val="18"/>
          <w:lang w:val="en-US"/>
        </w:rPr>
        <w:t xml:space="preserve">, </w:t>
      </w:r>
      <w:proofErr w:type="spellStart"/>
      <w:r w:rsidRPr="00CA1B7C">
        <w:rPr>
          <w:snapToGrid w:val="0"/>
          <w:sz w:val="18"/>
          <w:lang w:val="en-US"/>
        </w:rPr>
        <w:t>Turck</w:t>
      </w:r>
      <w:proofErr w:type="spellEnd"/>
      <w:r w:rsidRPr="00CA1B7C">
        <w:rPr>
          <w:snapToGrid w:val="0"/>
          <w:sz w:val="18"/>
          <w:lang w:val="en-US"/>
        </w:rPr>
        <w:t xml:space="preserve"> has appointed a well-recognized </w:t>
      </w:r>
      <w:proofErr w:type="spellStart"/>
      <w:r w:rsidRPr="00CA1B7C">
        <w:rPr>
          <w:snapToGrid w:val="0"/>
          <w:sz w:val="18"/>
          <w:lang w:val="en-US"/>
        </w:rPr>
        <w:t>IIoT</w:t>
      </w:r>
      <w:proofErr w:type="spellEnd"/>
      <w:r w:rsidRPr="00CA1B7C">
        <w:rPr>
          <w:snapToGrid w:val="0"/>
          <w:sz w:val="18"/>
          <w:lang w:val="en-US"/>
        </w:rPr>
        <w:t xml:space="preserve"> expert to the management board</w:t>
      </w:r>
    </w:p>
    <w:p w14:paraId="53AB910E" w14:textId="77777777" w:rsidR="00C45777" w:rsidRPr="00CA1B7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CA1B7C">
        <w:rPr>
          <w:color w:val="808080"/>
          <w:sz w:val="16"/>
          <w:lang w:val="en-US"/>
        </w:rPr>
        <w:t>PRESS CONTACT</w:t>
      </w:r>
      <w:r w:rsidRPr="00CA1B7C">
        <w:rPr>
          <w:color w:val="808080"/>
          <w:sz w:val="16"/>
          <w:lang w:val="en-US"/>
        </w:rPr>
        <w:br/>
      </w:r>
    </w:p>
    <w:p w14:paraId="77E89B20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Klaus Albers</w:t>
      </w:r>
    </w:p>
    <w:p w14:paraId="3194210C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 xml:space="preserve">Director Marketing Services &amp; Public Relations </w:t>
      </w:r>
    </w:p>
    <w:p w14:paraId="1AC49E1B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Phone: +49 208 4952-149</w:t>
      </w:r>
    </w:p>
    <w:p w14:paraId="03F235FF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Mail: klaus.albers@turck.com</w:t>
      </w:r>
    </w:p>
    <w:p w14:paraId="7E0E3659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Web: www.turck.com/press</w:t>
      </w:r>
    </w:p>
    <w:p w14:paraId="0247F5D0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1DADDB3F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31C0B996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CONTACT</w:t>
      </w:r>
      <w:r w:rsidRPr="00792482">
        <w:rPr>
          <w:color w:val="808080"/>
          <w:sz w:val="16"/>
          <w:lang w:val="en-US"/>
        </w:rPr>
        <w:br/>
      </w:r>
    </w:p>
    <w:p w14:paraId="499C74BA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  <w:lang w:val="en-US"/>
        </w:rPr>
        <w:t xml:space="preserve">Hans </w:t>
      </w:r>
      <w:proofErr w:type="spellStart"/>
      <w:r w:rsidRPr="00792482">
        <w:rPr>
          <w:color w:val="808080"/>
          <w:sz w:val="16"/>
          <w:lang w:val="en-US"/>
        </w:rPr>
        <w:t>Turck</w:t>
      </w:r>
      <w:proofErr w:type="spellEnd"/>
      <w:r w:rsidRPr="00792482">
        <w:rPr>
          <w:color w:val="808080"/>
          <w:sz w:val="16"/>
          <w:lang w:val="en-US"/>
        </w:rPr>
        <w:t xml:space="preserve"> GmbH &amp; Co. </w:t>
      </w:r>
      <w:r w:rsidRPr="00792482">
        <w:rPr>
          <w:color w:val="808080"/>
          <w:sz w:val="16"/>
        </w:rPr>
        <w:t>KG</w:t>
      </w:r>
    </w:p>
    <w:p w14:paraId="1236D71E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proofErr w:type="spellStart"/>
      <w:r w:rsidRPr="00792482">
        <w:rPr>
          <w:color w:val="808080"/>
          <w:sz w:val="16"/>
        </w:rPr>
        <w:t>Witzlebenstraße</w:t>
      </w:r>
      <w:proofErr w:type="spellEnd"/>
      <w:r w:rsidRPr="00792482">
        <w:rPr>
          <w:color w:val="808080"/>
          <w:sz w:val="16"/>
        </w:rPr>
        <w:t xml:space="preserve"> 7</w:t>
      </w:r>
    </w:p>
    <w:p w14:paraId="5CE761AE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45472 Mülheim an der Ruhr, Germany</w:t>
      </w:r>
    </w:p>
    <w:p w14:paraId="339B2A80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Mail: more@turck.com</w:t>
      </w:r>
    </w:p>
    <w:p w14:paraId="62BA459E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Web: www.turck.com</w:t>
      </w:r>
      <w:r w:rsidRPr="00773BB6">
        <w:rPr>
          <w:color w:val="808080"/>
          <w:sz w:val="16"/>
          <w:lang w:val="fr-FR"/>
        </w:rPr>
        <w:br/>
      </w:r>
    </w:p>
    <w:p w14:paraId="1F0DA56D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</w:p>
    <w:p w14:paraId="69901712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15FA3">
        <w:rPr>
          <w:color w:val="808080"/>
          <w:sz w:val="16"/>
          <w:szCs w:val="16"/>
          <w:lang w:val="en-US"/>
        </w:rPr>
        <w:t>T</w:t>
      </w:r>
      <w:r>
        <w:rPr>
          <w:color w:val="808080"/>
          <w:sz w:val="16"/>
          <w:szCs w:val="16"/>
          <w:lang w:val="en-US"/>
        </w:rPr>
        <w:t>ext and image</w:t>
      </w:r>
      <w:r w:rsidRPr="00915FA3">
        <w:rPr>
          <w:color w:val="808080"/>
          <w:sz w:val="16"/>
          <w:szCs w:val="16"/>
          <w:lang w:val="en-US"/>
        </w:rPr>
        <w:t xml:space="preserve"> can be downloaded at: www.turck.com/press</w:t>
      </w:r>
    </w:p>
    <w:p w14:paraId="663B3C06" w14:textId="7A3E2F50" w:rsidR="00BE093E" w:rsidRPr="00CA1B7C" w:rsidRDefault="00CA1B7C" w:rsidP="00BE093E">
      <w:pPr>
        <w:framePr w:w="6209" w:h="13078" w:wrap="notBeside" w:vAnchor="page" w:hAnchor="page" w:x="1248" w:y="2836" w:anchorLock="1"/>
        <w:spacing w:after="240"/>
        <w:rPr>
          <w:sz w:val="28"/>
          <w:szCs w:val="28"/>
          <w:lang w:val="en-US"/>
        </w:rPr>
      </w:pPr>
      <w:proofErr w:type="spellStart"/>
      <w:r w:rsidRPr="00CA1B7C">
        <w:rPr>
          <w:sz w:val="28"/>
          <w:lang w:val="en-US"/>
        </w:rPr>
        <w:t>Turck</w:t>
      </w:r>
      <w:proofErr w:type="spellEnd"/>
      <w:r w:rsidRPr="00CA1B7C">
        <w:rPr>
          <w:sz w:val="28"/>
          <w:lang w:val="en-US"/>
        </w:rPr>
        <w:t xml:space="preserve"> is </w:t>
      </w:r>
      <w:r w:rsidR="00BF3D37">
        <w:rPr>
          <w:sz w:val="28"/>
          <w:lang w:val="en-US"/>
        </w:rPr>
        <w:t>E</w:t>
      </w:r>
      <w:r w:rsidRPr="00CA1B7C">
        <w:rPr>
          <w:sz w:val="28"/>
          <w:lang w:val="en-US"/>
        </w:rPr>
        <w:t>xpanding the Executive</w:t>
      </w:r>
      <w:r w:rsidR="00BE093E" w:rsidRPr="00CA1B7C">
        <w:rPr>
          <w:sz w:val="28"/>
          <w:lang w:val="en-US"/>
        </w:rPr>
        <w:t xml:space="preserve"> Board</w:t>
      </w:r>
    </w:p>
    <w:p w14:paraId="097AAF8A" w14:textId="4A3AF5E7" w:rsidR="00BE093E" w:rsidRPr="000B143A" w:rsidRDefault="00CA1B7C" w:rsidP="00BE093E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</w:rPr>
      </w:pPr>
      <w:proofErr w:type="spellStart"/>
      <w:r>
        <w:rPr>
          <w:sz w:val="18"/>
        </w:rPr>
        <w:t>Dr.</w:t>
      </w:r>
      <w:proofErr w:type="spellEnd"/>
      <w:r>
        <w:rPr>
          <w:sz w:val="18"/>
        </w:rPr>
        <w:t xml:space="preserve"> Michael </w:t>
      </w:r>
      <w:proofErr w:type="spellStart"/>
      <w:r>
        <w:rPr>
          <w:sz w:val="18"/>
        </w:rPr>
        <w:t>Gürtner</w:t>
      </w:r>
      <w:proofErr w:type="spellEnd"/>
      <w:r>
        <w:rPr>
          <w:sz w:val="18"/>
        </w:rPr>
        <w:t xml:space="preserve"> appointed </w:t>
      </w:r>
      <w:r w:rsidR="00E67A95">
        <w:rPr>
          <w:sz w:val="18"/>
        </w:rPr>
        <w:t xml:space="preserve">as </w:t>
      </w:r>
      <w:r>
        <w:rPr>
          <w:sz w:val="18"/>
        </w:rPr>
        <w:t>Managing D</w:t>
      </w:r>
      <w:r w:rsidR="00BE093E">
        <w:rPr>
          <w:sz w:val="18"/>
        </w:rPr>
        <w:t xml:space="preserve">irector of the </w:t>
      </w:r>
      <w:proofErr w:type="spellStart"/>
      <w:r w:rsidR="00BE093E">
        <w:rPr>
          <w:sz w:val="18"/>
        </w:rPr>
        <w:t>Turck</w:t>
      </w:r>
      <w:proofErr w:type="spellEnd"/>
      <w:r w:rsidR="00BE093E">
        <w:rPr>
          <w:sz w:val="18"/>
        </w:rPr>
        <w:t xml:space="preserve"> Holding GmbH and Werner </w:t>
      </w:r>
      <w:proofErr w:type="spellStart"/>
      <w:r w:rsidR="00BE093E">
        <w:rPr>
          <w:sz w:val="18"/>
        </w:rPr>
        <w:t>Turck</w:t>
      </w:r>
      <w:proofErr w:type="spellEnd"/>
      <w:r w:rsidR="00BE093E">
        <w:rPr>
          <w:sz w:val="18"/>
        </w:rPr>
        <w:t xml:space="preserve"> GmbH &amp; Co. KG</w:t>
      </w:r>
    </w:p>
    <w:p w14:paraId="42ACF030" w14:textId="18B925C7" w:rsidR="00BE093E" w:rsidRDefault="00BE093E" w:rsidP="00BE093E">
      <w:pPr>
        <w:pStyle w:val="LauftextPI"/>
        <w:framePr w:w="6209" w:h="13078" w:wrap="notBeside" w:vAnchor="page" w:hAnchor="page" w:x="1248" w:y="2836" w:anchorLock="1"/>
      </w:pPr>
      <w:proofErr w:type="spellStart"/>
      <w:r>
        <w:t>Mülheim</w:t>
      </w:r>
      <w:proofErr w:type="spellEnd"/>
      <w:r>
        <w:t xml:space="preserve">, January </w:t>
      </w:r>
      <w:r w:rsidR="009E4452">
        <w:t>25</w:t>
      </w:r>
      <w:r>
        <w:t xml:space="preserve">, 2021 – On February 1, Dr. Michael </w:t>
      </w:r>
      <w:proofErr w:type="spellStart"/>
      <w:r>
        <w:t>Gü</w:t>
      </w:r>
      <w:r w:rsidR="00CA1B7C">
        <w:t>rtner</w:t>
      </w:r>
      <w:proofErr w:type="spellEnd"/>
      <w:r w:rsidR="00CA1B7C">
        <w:t xml:space="preserve"> will take over the responsibility for R&amp;D</w:t>
      </w:r>
      <w:r>
        <w:t xml:space="preserve"> and IT in the </w:t>
      </w:r>
      <w:proofErr w:type="spellStart"/>
      <w:r>
        <w:t>Turck</w:t>
      </w:r>
      <w:proofErr w:type="spellEnd"/>
      <w:r>
        <w:t xml:space="preserve"> Holding GmbH. The 46-ye</w:t>
      </w:r>
      <w:r w:rsidR="00CA1B7C">
        <w:t xml:space="preserve">ar-old has also been appointed </w:t>
      </w:r>
      <w:r w:rsidR="00E67A95">
        <w:t xml:space="preserve">as </w:t>
      </w:r>
      <w:r w:rsidR="00CA1B7C">
        <w:t>Managing D</w:t>
      </w:r>
      <w:r>
        <w:t xml:space="preserve">irector of Werner </w:t>
      </w:r>
      <w:proofErr w:type="spellStart"/>
      <w:r>
        <w:t>Turck</w:t>
      </w:r>
      <w:proofErr w:type="spellEnd"/>
      <w:r>
        <w:t xml:space="preserve"> GmbH &amp; Co. KG, which he will manage jointly with </w:t>
      </w:r>
      <w:r w:rsidR="00CA1B7C">
        <w:t xml:space="preserve">Michael </w:t>
      </w:r>
      <w:proofErr w:type="spellStart"/>
      <w:r w:rsidR="00CA1B7C">
        <w:t>Gröbner</w:t>
      </w:r>
      <w:proofErr w:type="spellEnd"/>
      <w:r w:rsidR="00CA1B7C">
        <w:t xml:space="preserve">. </w:t>
      </w:r>
      <w:proofErr w:type="spellStart"/>
      <w:r w:rsidR="00CA1B7C">
        <w:t>Gröbner</w:t>
      </w:r>
      <w:proofErr w:type="spellEnd"/>
      <w:r w:rsidR="00E67A95">
        <w:t xml:space="preserve"> is responsible in the Holding c</w:t>
      </w:r>
      <w:r>
        <w:t>ompany for the area</w:t>
      </w:r>
      <w:r w:rsidR="00CA1B7C">
        <w:t>s of Production and Supply Chain M</w:t>
      </w:r>
      <w:r>
        <w:t xml:space="preserve">anagement (SCM), </w:t>
      </w:r>
      <w:r w:rsidR="00CA1B7C">
        <w:t xml:space="preserve">while Hans </w:t>
      </w:r>
      <w:proofErr w:type="spellStart"/>
      <w:r w:rsidR="00CA1B7C">
        <w:t>Turck</w:t>
      </w:r>
      <w:proofErr w:type="spellEnd"/>
      <w:r w:rsidR="00CA1B7C">
        <w:t xml:space="preserve"> GmbH &amp; Co. KG Managing D</w:t>
      </w:r>
      <w:r>
        <w:t xml:space="preserve">irectors Christian Wolf and Christian </w:t>
      </w:r>
      <w:r w:rsidR="00CA1B7C">
        <w:t xml:space="preserve">Pauli will manage the areas of Sales </w:t>
      </w:r>
      <w:r w:rsidR="001D4D71">
        <w:t>and</w:t>
      </w:r>
      <w:r w:rsidR="00CA1B7C">
        <w:t xml:space="preserve"> Marketing as well as Finance, HR and L</w:t>
      </w:r>
      <w:r>
        <w:t>eg</w:t>
      </w:r>
      <w:r w:rsidR="00CA1B7C">
        <w:t xml:space="preserve">al in the </w:t>
      </w:r>
      <w:proofErr w:type="spellStart"/>
      <w:r w:rsidR="00CA1B7C">
        <w:t>Turck</w:t>
      </w:r>
      <w:proofErr w:type="spellEnd"/>
      <w:r w:rsidR="00CA1B7C">
        <w:t xml:space="preserve"> Holding GmbH.</w:t>
      </w:r>
    </w:p>
    <w:p w14:paraId="7F873DF8" w14:textId="77777777" w:rsidR="00BE093E" w:rsidRDefault="00BE093E" w:rsidP="00BE093E">
      <w:pPr>
        <w:pStyle w:val="LauftextPI"/>
        <w:framePr w:w="6209" w:h="13078" w:wrap="notBeside" w:vAnchor="page" w:hAnchor="page" w:x="1248" w:y="2836" w:anchorLock="1"/>
      </w:pPr>
    </w:p>
    <w:p w14:paraId="02615FD0" w14:textId="2AF06FCA" w:rsidR="00BE093E" w:rsidRPr="00D9539C" w:rsidRDefault="00BE093E" w:rsidP="00BE093E">
      <w:pPr>
        <w:pStyle w:val="LauftextPI"/>
        <w:framePr w:w="6209" w:h="13078" w:wrap="notBeside" w:vAnchor="page" w:hAnchor="page" w:x="1248" w:y="2836" w:anchorLock="1"/>
      </w:pPr>
      <w:r>
        <w:t xml:space="preserve">Dr. Michael </w:t>
      </w:r>
      <w:proofErr w:type="spellStart"/>
      <w:r>
        <w:t>Gürtner</w:t>
      </w:r>
      <w:proofErr w:type="spellEnd"/>
      <w:r>
        <w:t xml:space="preserve"> studied electrical engineering at the Munich University of Applied Sciences, where he also completed a doctorate at the Institute for Measurement Systems and Sensor Technology. In the Bosch G</w:t>
      </w:r>
      <w:r w:rsidR="00E67A95">
        <w:t>roup, he managed several R&amp;D</w:t>
      </w:r>
      <w:r>
        <w:t xml:space="preserve"> areas specializing in IT-related topics such as </w:t>
      </w:r>
      <w:proofErr w:type="spellStart"/>
      <w:r>
        <w:t>IIoT</w:t>
      </w:r>
      <w:proofErr w:type="spellEnd"/>
      <w:r>
        <w:t xml:space="preserve"> ecosystems and cloud based software as service solutions, in addition to sensor technology. As CTO at </w:t>
      </w:r>
      <w:proofErr w:type="spellStart"/>
      <w:r>
        <w:t>Sixt</w:t>
      </w:r>
      <w:proofErr w:type="spellEnd"/>
      <w:r>
        <w:t xml:space="preserve"> SE, Dr. </w:t>
      </w:r>
      <w:proofErr w:type="spellStart"/>
      <w:r>
        <w:t>Gürtner</w:t>
      </w:r>
      <w:proofErr w:type="spellEnd"/>
      <w:r>
        <w:t xml:space="preserve"> was recently responsible for the digital transformation of the company and its business processes.</w:t>
      </w:r>
    </w:p>
    <w:p w14:paraId="6CA566D5" w14:textId="77777777" w:rsidR="00BE093E" w:rsidRDefault="00BE093E" w:rsidP="00BE093E">
      <w:pPr>
        <w:pStyle w:val="LauftextPI"/>
        <w:framePr w:w="6209" w:h="13078" w:wrap="notBeside" w:vAnchor="page" w:hAnchor="page" w:x="1248" w:y="2836" w:anchorLock="1"/>
      </w:pPr>
    </w:p>
    <w:p w14:paraId="2066E308" w14:textId="25D1BA2B" w:rsidR="00BE093E" w:rsidRPr="009B1E75" w:rsidRDefault="00BE093E" w:rsidP="00BE093E">
      <w:pPr>
        <w:pStyle w:val="LauftextPI"/>
        <w:framePr w:w="6209" w:h="13078" w:wrap="notBeside" w:vAnchor="page" w:hAnchor="page" w:x="1248" w:y="2836" w:anchorLock="1"/>
        <w:rPr>
          <w:smallCaps/>
          <w:color w:val="A6A6A6" w:themeColor="background1" w:themeShade="A6"/>
          <w:spacing w:val="20"/>
          <w:sz w:val="24"/>
          <w:szCs w:val="24"/>
        </w:rPr>
      </w:pPr>
      <w:r w:rsidRPr="00CD1C78">
        <w:t xml:space="preserve">“Besides having </w:t>
      </w:r>
      <w:r w:rsidR="00E67A95">
        <w:t xml:space="preserve">an </w:t>
      </w:r>
      <w:r w:rsidRPr="00CD1C78">
        <w:t xml:space="preserve">outstanding management expertise, Dr. Michael </w:t>
      </w:r>
      <w:proofErr w:type="spellStart"/>
      <w:r w:rsidRPr="00CD1C78">
        <w:t>Gürtner</w:t>
      </w:r>
      <w:proofErr w:type="spellEnd"/>
      <w:r w:rsidRPr="00CD1C78">
        <w:t xml:space="preserve"> also offers extensive product and innovation expertise, particularly in the area of </w:t>
      </w:r>
      <w:proofErr w:type="spellStart"/>
      <w:r w:rsidRPr="00CD1C78">
        <w:t>IIoT</w:t>
      </w:r>
      <w:proofErr w:type="spellEnd"/>
      <w:r w:rsidRPr="00CD1C78">
        <w:t>. With his experience in software and IT infrastructure projects, he is the ideal appointment for a company which is in the process of digital transformation together with its cus</w:t>
      </w:r>
      <w:r w:rsidR="00E67A95">
        <w:t>tomers,” says Hans Sondermann, C</w:t>
      </w:r>
      <w:r w:rsidRPr="00CD1C78">
        <w:t>hai</w:t>
      </w:r>
      <w:r w:rsidR="00E67A95">
        <w:t xml:space="preserve">rman of the Advisory Board of the </w:t>
      </w:r>
      <w:proofErr w:type="spellStart"/>
      <w:r w:rsidR="00E67A95">
        <w:t>Turck</w:t>
      </w:r>
      <w:proofErr w:type="spellEnd"/>
      <w:r w:rsidR="00E67A95">
        <w:t xml:space="preserve"> Holding GmbH</w:t>
      </w:r>
      <w:r w:rsidRPr="00CD1C78">
        <w:t xml:space="preserve">. “We are therefore convinced that we have found in Dr. </w:t>
      </w:r>
      <w:proofErr w:type="spellStart"/>
      <w:r w:rsidRPr="00CD1C78">
        <w:t>Gürtner</w:t>
      </w:r>
      <w:proofErr w:type="spellEnd"/>
      <w:r w:rsidRPr="00CD1C78">
        <w:t xml:space="preserve"> the r</w:t>
      </w:r>
      <w:r w:rsidR="00E67A95">
        <w:t>ight M</w:t>
      </w:r>
      <w:r w:rsidRPr="00CD1C78">
        <w:t xml:space="preserve">anager to take the </w:t>
      </w:r>
      <w:proofErr w:type="spellStart"/>
      <w:r w:rsidRPr="00CD1C78">
        <w:t>Turck</w:t>
      </w:r>
      <w:proofErr w:type="spellEnd"/>
      <w:r w:rsidRPr="00CD1C78">
        <w:t xml:space="preserve"> Group further along the road to success.”</w:t>
      </w:r>
    </w:p>
    <w:p w14:paraId="5582B103" w14:textId="77777777" w:rsidR="00864B51" w:rsidRDefault="00864B51" w:rsidP="005D0B02">
      <w:pPr>
        <w:rPr>
          <w:lang w:val="en-US"/>
        </w:rPr>
      </w:pPr>
    </w:p>
    <w:sectPr w:rsidR="00864B51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DDB58" w14:textId="77777777" w:rsidR="00174FDF" w:rsidRDefault="00174FDF">
      <w:r>
        <w:separator/>
      </w:r>
    </w:p>
  </w:endnote>
  <w:endnote w:type="continuationSeparator" w:id="0">
    <w:p w14:paraId="1A1CE37F" w14:textId="77777777" w:rsidR="00174FDF" w:rsidRDefault="0017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D824D" w14:textId="77777777" w:rsidR="00174FDF" w:rsidRDefault="00174FDF">
      <w:r>
        <w:separator/>
      </w:r>
    </w:p>
  </w:footnote>
  <w:footnote w:type="continuationSeparator" w:id="0">
    <w:p w14:paraId="425D087E" w14:textId="77777777" w:rsidR="00174FDF" w:rsidRDefault="00174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E7BAF" w14:textId="77777777" w:rsidR="00864B51" w:rsidRPr="00792482" w:rsidRDefault="0094322E" w:rsidP="00864B51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B6C6CE8" wp14:editId="399AE429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5BE1E2" w14:textId="77777777" w:rsidR="00864B51" w:rsidRDefault="00864B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93E"/>
    <w:rsid w:val="000C0EB8"/>
    <w:rsid w:val="00174FDF"/>
    <w:rsid w:val="001D4D71"/>
    <w:rsid w:val="001F507E"/>
    <w:rsid w:val="00220319"/>
    <w:rsid w:val="002C1940"/>
    <w:rsid w:val="002C4F63"/>
    <w:rsid w:val="00302223"/>
    <w:rsid w:val="003145D3"/>
    <w:rsid w:val="003B568C"/>
    <w:rsid w:val="003C1C5B"/>
    <w:rsid w:val="00543871"/>
    <w:rsid w:val="005A0BBC"/>
    <w:rsid w:val="005D0B02"/>
    <w:rsid w:val="005E6EC2"/>
    <w:rsid w:val="00757DDC"/>
    <w:rsid w:val="00773BB6"/>
    <w:rsid w:val="00864B51"/>
    <w:rsid w:val="008F3A3B"/>
    <w:rsid w:val="0094322E"/>
    <w:rsid w:val="00990F1D"/>
    <w:rsid w:val="009E4452"/>
    <w:rsid w:val="00B11CF5"/>
    <w:rsid w:val="00BE093E"/>
    <w:rsid w:val="00BF3D37"/>
    <w:rsid w:val="00C14EEE"/>
    <w:rsid w:val="00C45777"/>
    <w:rsid w:val="00C91790"/>
    <w:rsid w:val="00CA1B7C"/>
    <w:rsid w:val="00CA6AAE"/>
    <w:rsid w:val="00D67139"/>
    <w:rsid w:val="00D903B2"/>
    <w:rsid w:val="00DB1FC7"/>
    <w:rsid w:val="00E67A95"/>
    <w:rsid w:val="00F2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BD860F"/>
  <w15:chartTrackingRefBased/>
  <w15:docId w15:val="{1E8D3ED6-59C8-4D1A-AE30-5C798AC61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Standard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unhideWhenUsed/>
    <w:rsid w:val="00773BB6"/>
    <w:rPr>
      <w:color w:val="0000FF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757DD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57DDC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Corporate%20Marketing\PublicRelations\06.%20Vorlagen\Word-Vorlagen\TURCK-Presse\Turck_PRxx21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4594DD-786B-4654-B58E-8DD228E6A86E}"/>
</file>

<file path=customXml/itemProps2.xml><?xml version="1.0" encoding="utf-8"?>
<ds:datastoreItem xmlns:ds="http://schemas.openxmlformats.org/officeDocument/2006/customXml" ds:itemID="{205C7F08-DDE6-4281-AADE-59692F5D62A6}"/>
</file>

<file path=customXml/itemProps3.xml><?xml version="1.0" encoding="utf-8"?>
<ds:datastoreItem xmlns:ds="http://schemas.openxmlformats.org/officeDocument/2006/customXml" ds:itemID="{835EECCA-568D-4A31-9791-78D2D0AB86FF}"/>
</file>

<file path=docProps/app.xml><?xml version="1.0" encoding="utf-8"?>
<Properties xmlns="http://schemas.openxmlformats.org/officeDocument/2006/extended-properties" xmlns:vt="http://schemas.openxmlformats.org/officeDocument/2006/docPropsVTypes">
  <Template>Turck_PRxx21_EN.dotx</Template>
  <TotalTime>0</TotalTime>
  <Pages>1</Pages>
  <Words>314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Tripp, Lukas</cp:lastModifiedBy>
  <cp:revision>5</cp:revision>
  <dcterms:created xsi:type="dcterms:W3CDTF">2021-01-20T15:34:00Z</dcterms:created>
  <dcterms:modified xsi:type="dcterms:W3CDTF">2021-01-22T09:59:00Z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Character of Application">
    <vt:lpwstr/>
  </property>
  <property fmtid="{D5CDD505-2E9C-101B-9397-08002B2CF9AE}" pid="4" name="Product Group v2">
    <vt:lpwstr/>
  </property>
  <property fmtid="{D5CDD505-2E9C-101B-9397-08002B2CF9AE}" pid="5" name="Status">
    <vt:lpwstr>(1) In Progress</vt:lpwstr>
  </property>
  <property fmtid="{D5CDD505-2E9C-101B-9397-08002B2CF9AE}" pid="6" name="Target Industry">
    <vt:lpwstr/>
  </property>
  <property fmtid="{D5CDD505-2E9C-101B-9397-08002B2CF9AE}" pid="7" name="Strategic Subject">
    <vt:lpwstr/>
  </property>
  <property fmtid="{D5CDD505-2E9C-101B-9397-08002B2CF9AE}" pid="8" name="Topics Technologies">
    <vt:lpwstr/>
  </property>
  <property fmtid="{D5CDD505-2E9C-101B-9397-08002B2CF9AE}" pid="9" name="Marketer">
    <vt:lpwstr>122</vt:lpwstr>
  </property>
  <property fmtid="{D5CDD505-2E9C-101B-9397-08002B2CF9AE}" pid="10" name="Assigned To0">
    <vt:lpwstr>122</vt:lpwstr>
  </property>
  <property fmtid="{D5CDD505-2E9C-101B-9397-08002B2CF9AE}" pid="11" name="Type of Content">
    <vt:lpwstr>Press Release (PR)</vt:lpwstr>
  </property>
</Properties>
</file>